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AAE6F" w14:textId="77777777" w:rsidR="00011D6D" w:rsidRPr="007424A7" w:rsidRDefault="009717DC" w:rsidP="0034785C">
      <w:pPr>
        <w:spacing w:line="276" w:lineRule="auto"/>
        <w:jc w:val="center"/>
        <w:rPr>
          <w:b/>
          <w:sz w:val="44"/>
          <w:szCs w:val="44"/>
        </w:rPr>
      </w:pPr>
      <w:bookmarkStart w:id="0" w:name="_Hlk206492557"/>
      <w:r>
        <w:rPr>
          <w:noProof/>
          <w:lang w:val="nl-NL"/>
        </w:rPr>
        <mc:AlternateContent>
          <mc:Choice Requires="wps">
            <w:drawing>
              <wp:anchor distT="0" distB="0" distL="114300" distR="114300" simplePos="0" relativeHeight="251652608" behindDoc="0" locked="0" layoutInCell="1" allowOverlap="1" wp14:anchorId="5D108D4C" wp14:editId="5F09971E">
                <wp:simplePos x="0" y="0"/>
                <wp:positionH relativeFrom="margin">
                  <wp:posOffset>-116840</wp:posOffset>
                </wp:positionH>
                <wp:positionV relativeFrom="paragraph">
                  <wp:posOffset>-11902440</wp:posOffset>
                </wp:positionV>
                <wp:extent cx="3823335" cy="3880485"/>
                <wp:effectExtent l="0" t="0" r="24765" b="24765"/>
                <wp:wrapNone/>
                <wp:docPr id="890124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880485"/>
                        </a:xfrm>
                        <a:prstGeom prst="rect">
                          <a:avLst/>
                        </a:prstGeom>
                        <a:solidFill>
                          <a:srgbClr val="FFFFFF"/>
                        </a:solidFill>
                        <a:ln w="9525">
                          <a:solidFill>
                            <a:srgbClr val="000000"/>
                          </a:solidFill>
                          <a:miter lim="800000"/>
                          <a:headEnd/>
                          <a:tailEnd/>
                        </a:ln>
                      </wps:spPr>
                      <wps:txbx>
                        <w:txbxContent>
                          <w:p w14:paraId="2C005DE2" w14:textId="77777777" w:rsidR="00FB7EDC" w:rsidRPr="00CA0A3E" w:rsidRDefault="00FB7EDC" w:rsidP="002D2714">
                            <w:pPr>
                              <w:rPr>
                                <w:rFonts w:cs="Calibri"/>
                                <w:i/>
                                <w:sz w:val="24"/>
                                <w:szCs w:val="24"/>
                              </w:rPr>
                            </w:pPr>
                            <w:r w:rsidRPr="00CA0A3E">
                              <w:rPr>
                                <w:rFonts w:cs="Calibri"/>
                                <w:i/>
                                <w:sz w:val="24"/>
                                <w:szCs w:val="24"/>
                              </w:rPr>
                              <w:t>Over the years I have read stories to my children, and one of the stories I read was Rascal. The story, as I was to discover years later, was not about a boy and his raccoon. It was about loving, and losing what you love. It was about growing up, about learning when to let go, and how.</w:t>
                            </w:r>
                            <w:r w:rsidRPr="00CA0A3E">
                              <w:rPr>
                                <w:rFonts w:cs="Calibri"/>
                                <w:i/>
                                <w:sz w:val="24"/>
                                <w:szCs w:val="24"/>
                              </w:rPr>
                              <w:br/>
                              <w:t>Which is to say, it was about life itself.</w:t>
                            </w:r>
                            <w:r w:rsidRPr="00CA0A3E">
                              <w:rPr>
                                <w:rFonts w:cs="Calibri"/>
                                <w:i/>
                                <w:sz w:val="24"/>
                                <w:szCs w:val="24"/>
                              </w:rPr>
                              <w:br/>
                            </w:r>
                          </w:p>
                          <w:p w14:paraId="251E73C1" w14:textId="77777777" w:rsidR="00FB7EDC" w:rsidRPr="00CA0A3E" w:rsidRDefault="00FB7EDC" w:rsidP="002D2714">
                            <w:pPr>
                              <w:rPr>
                                <w:rFonts w:cs="Calibri"/>
                                <w:i/>
                                <w:sz w:val="24"/>
                                <w:szCs w:val="24"/>
                              </w:rPr>
                            </w:pPr>
                            <w:r w:rsidRPr="00CA0A3E">
                              <w:rPr>
                                <w:rFonts w:cs="Calibri"/>
                                <w:i/>
                                <w:sz w:val="24"/>
                                <w:szCs w:val="24"/>
                              </w:rPr>
                              <w:t>For all of life is learning when to let go, and how. How to let go of dolls. When to let go of friends and neighborhoods and summer jobs. How to let go of childhood and adolescence of the single life.</w:t>
                            </w:r>
                            <w:r w:rsidRPr="00CA0A3E">
                              <w:rPr>
                                <w:rFonts w:cs="Calibri"/>
                                <w:i/>
                                <w:sz w:val="24"/>
                                <w:szCs w:val="24"/>
                              </w:rPr>
                              <w:br/>
                              <w:t>How to let go of your children, in retirement your Job. And someday, how to let go of life itself.</w:t>
                            </w:r>
                          </w:p>
                          <w:p w14:paraId="1C4B85FD" w14:textId="77777777" w:rsidR="00FB7EDC" w:rsidRPr="00CA0A3E" w:rsidRDefault="00FB7EDC" w:rsidP="002D2714">
                            <w:pPr>
                              <w:rPr>
                                <w:rFonts w:cs="Calibri"/>
                                <w:i/>
                                <w:sz w:val="24"/>
                                <w:szCs w:val="24"/>
                              </w:rPr>
                            </w:pPr>
                            <w:r w:rsidRPr="00CA0A3E">
                              <w:rPr>
                                <w:rFonts w:cs="Calibri"/>
                                <w:i/>
                                <w:sz w:val="24"/>
                                <w:szCs w:val="24"/>
                              </w:rPr>
                              <w:tab/>
                            </w:r>
                            <w:r w:rsidRPr="00CA0A3E">
                              <w:rPr>
                                <w:rFonts w:cs="Calibri"/>
                                <w:i/>
                                <w:sz w:val="24"/>
                                <w:szCs w:val="24"/>
                              </w:rPr>
                              <w:tab/>
                            </w:r>
                            <w:r w:rsidRPr="00CA0A3E">
                              <w:rPr>
                                <w:rFonts w:cs="Calibri"/>
                                <w:i/>
                                <w:sz w:val="24"/>
                                <w:szCs w:val="24"/>
                              </w:rPr>
                              <w:tab/>
                            </w:r>
                          </w:p>
                          <w:p w14:paraId="185FEA58" w14:textId="77777777" w:rsidR="00FB7EDC" w:rsidRPr="00CA0A3E" w:rsidRDefault="00FB7EDC" w:rsidP="002D2714">
                            <w:pPr>
                              <w:rPr>
                                <w:rFonts w:cs="Calibri"/>
                                <w:i/>
                                <w:sz w:val="24"/>
                                <w:szCs w:val="24"/>
                              </w:rPr>
                            </w:pPr>
                            <w:r w:rsidRPr="00CA0A3E">
                              <w:rPr>
                                <w:rFonts w:cs="Calibri"/>
                                <w:i/>
                                <w:sz w:val="24"/>
                                <w:szCs w:val="24"/>
                              </w:rPr>
                              <w:tab/>
                            </w:r>
                            <w:r w:rsidRPr="00CA0A3E">
                              <w:rPr>
                                <w:rFonts w:cs="Calibri"/>
                                <w:i/>
                                <w:sz w:val="24"/>
                                <w:szCs w:val="24"/>
                              </w:rPr>
                              <w:tab/>
                            </w:r>
                            <w:r w:rsidRPr="00CA0A3E">
                              <w:rPr>
                                <w:rFonts w:cs="Calibri"/>
                                <w:bCs/>
                                <w:sz w:val="24"/>
                                <w:szCs w:val="24"/>
                                <w:lang w:val="en-GB"/>
                              </w:rPr>
                              <w:t>Ken Gire</w:t>
                            </w:r>
                            <w:r w:rsidRPr="00CA0A3E">
                              <w:rPr>
                                <w:rFonts w:cs="Calibri"/>
                                <w:sz w:val="24"/>
                                <w:szCs w:val="24"/>
                              </w:rPr>
                              <w:t xml:space="preserve">: </w:t>
                            </w:r>
                            <w:r w:rsidRPr="00CA0A3E">
                              <w:rPr>
                                <w:rFonts w:cs="Calibri"/>
                                <w:i/>
                                <w:sz w:val="24"/>
                                <w:szCs w:val="24"/>
                              </w:rPr>
                              <w:t>Windows of the Soul p.81</w:t>
                            </w:r>
                          </w:p>
                          <w:p w14:paraId="32ADE49F" w14:textId="77777777" w:rsidR="00FB7EDC" w:rsidRPr="00CA0A3E" w:rsidRDefault="00FB7EDC" w:rsidP="002D2714">
                            <w:pPr>
                              <w:rPr>
                                <w:sz w:val="10"/>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108D4C" id="_x0000_t202" coordsize="21600,21600" o:spt="202" path="m,l,21600r21600,l21600,xe">
                <v:stroke joinstyle="miter"/>
                <v:path gradientshapeok="t" o:connecttype="rect"/>
              </v:shapetype>
              <v:shape id="Text Box 2" o:spid="_x0000_s1026" type="#_x0000_t202" style="position:absolute;left:0;text-align:left;margin-left:-9.2pt;margin-top:-937.2pt;width:301.05pt;height:305.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">
                <v:textbox>
                  <w:txbxContent>
                    <w:p w14:paraId="2C005DE2" w14:textId="77777777" w:rsidR="00FB7EDC" w:rsidRPr="00CA0A3E" w:rsidRDefault="00FB7EDC" w:rsidP="002D2714">
                      <w:pPr>
                        <w:rPr>
                          <w:rFonts w:cs="Calibri"/>
                          <w:i/>
                          <w:sz w:val="24"/>
                          <w:szCs w:val="24"/>
                        </w:rPr>
                      </w:pPr>
                      <w:r w:rsidRPr="00CA0A3E">
                        <w:rPr>
                          <w:rFonts w:cs="Calibri"/>
                          <w:i/>
                          <w:sz w:val="24"/>
                          <w:szCs w:val="24"/>
                        </w:rPr>
                        <w:t>Over the years I have read stories to my children, and one of the stories I read was Rascal. The story, as I was to discover years later, was not about a boy and his raccoon. It was about loving, and losing what you love. It was about growing up, about learning when to let go, and how.</w:t>
                      </w:r>
                      <w:r w:rsidRPr="00CA0A3E">
                        <w:rPr>
                          <w:rFonts w:cs="Calibri"/>
                          <w:i/>
                          <w:sz w:val="24"/>
                          <w:szCs w:val="24"/>
                        </w:rPr>
                        <w:br/>
                        <w:t>Which is to say, it was about life itself.</w:t>
                      </w:r>
                      <w:r w:rsidRPr="00CA0A3E">
                        <w:rPr>
                          <w:rFonts w:cs="Calibri"/>
                          <w:i/>
                          <w:sz w:val="24"/>
                          <w:szCs w:val="24"/>
                        </w:rPr>
                        <w:br/>
                      </w:r>
                    </w:p>
                    <w:p w14:paraId="251E73C1" w14:textId="77777777" w:rsidR="00FB7EDC" w:rsidRPr="00CA0A3E" w:rsidRDefault="00FB7EDC" w:rsidP="002D2714">
                      <w:pPr>
                        <w:rPr>
                          <w:rFonts w:cs="Calibri"/>
                          <w:i/>
                          <w:sz w:val="24"/>
                          <w:szCs w:val="24"/>
                        </w:rPr>
                      </w:pPr>
                      <w:r w:rsidRPr="00CA0A3E">
                        <w:rPr>
                          <w:rFonts w:cs="Calibri"/>
                          <w:i/>
                          <w:sz w:val="24"/>
                          <w:szCs w:val="24"/>
                        </w:rPr>
                        <w:t>For all of life is learning when to let go, and how. How to let go of dolls. When to let go of friends and neighborhoods and summer jobs. How to let go of childhood and adolescence of the single life.</w:t>
                      </w:r>
                      <w:r w:rsidRPr="00CA0A3E">
                        <w:rPr>
                          <w:rFonts w:cs="Calibri"/>
                          <w:i/>
                          <w:sz w:val="24"/>
                          <w:szCs w:val="24"/>
                        </w:rPr>
                        <w:br/>
                        <w:t>How to let go of your children, in retirement your Job. And someday, how to let go of life itself.</w:t>
                      </w:r>
                    </w:p>
                    <w:p w14:paraId="1C4B85FD" w14:textId="77777777" w:rsidR="00FB7EDC" w:rsidRPr="00CA0A3E" w:rsidRDefault="00FB7EDC" w:rsidP="002D2714">
                      <w:pPr>
                        <w:rPr>
                          <w:rFonts w:cs="Calibri"/>
                          <w:i/>
                          <w:sz w:val="24"/>
                          <w:szCs w:val="24"/>
                        </w:rPr>
                      </w:pPr>
                      <w:r w:rsidRPr="00CA0A3E">
                        <w:rPr>
                          <w:rFonts w:cs="Calibri"/>
                          <w:i/>
                          <w:sz w:val="24"/>
                          <w:szCs w:val="24"/>
                        </w:rPr>
                        <w:tab/>
                      </w:r>
                      <w:r w:rsidRPr="00CA0A3E">
                        <w:rPr>
                          <w:rFonts w:cs="Calibri"/>
                          <w:i/>
                          <w:sz w:val="24"/>
                          <w:szCs w:val="24"/>
                        </w:rPr>
                        <w:tab/>
                      </w:r>
                      <w:r w:rsidRPr="00CA0A3E">
                        <w:rPr>
                          <w:rFonts w:cs="Calibri"/>
                          <w:i/>
                          <w:sz w:val="24"/>
                          <w:szCs w:val="24"/>
                        </w:rPr>
                        <w:tab/>
                      </w:r>
                    </w:p>
                    <w:p w14:paraId="185FEA58" w14:textId="77777777" w:rsidR="00FB7EDC" w:rsidRPr="00CA0A3E" w:rsidRDefault="00FB7EDC" w:rsidP="002D2714">
                      <w:pPr>
                        <w:rPr>
                          <w:rFonts w:cs="Calibri"/>
                          <w:i/>
                          <w:sz w:val="24"/>
                          <w:szCs w:val="24"/>
                        </w:rPr>
                      </w:pPr>
                      <w:r w:rsidRPr="00CA0A3E">
                        <w:rPr>
                          <w:rFonts w:cs="Calibri"/>
                          <w:i/>
                          <w:sz w:val="24"/>
                          <w:szCs w:val="24"/>
                        </w:rPr>
                        <w:tab/>
                      </w:r>
                      <w:r w:rsidRPr="00CA0A3E">
                        <w:rPr>
                          <w:rFonts w:cs="Calibri"/>
                          <w:i/>
                          <w:sz w:val="24"/>
                          <w:szCs w:val="24"/>
                        </w:rPr>
                        <w:tab/>
                      </w:r>
                      <w:r w:rsidRPr="00CA0A3E">
                        <w:rPr>
                          <w:rFonts w:cs="Calibri"/>
                          <w:bCs/>
                          <w:sz w:val="24"/>
                          <w:szCs w:val="24"/>
                          <w:lang w:val="en-GB"/>
                        </w:rPr>
                        <w:t>Ken Gire</w:t>
                      </w:r>
                      <w:r w:rsidRPr="00CA0A3E">
                        <w:rPr>
                          <w:rFonts w:cs="Calibri"/>
                          <w:sz w:val="24"/>
                          <w:szCs w:val="24"/>
                        </w:rPr>
                        <w:t xml:space="preserve">: </w:t>
                      </w:r>
                      <w:r w:rsidRPr="00CA0A3E">
                        <w:rPr>
                          <w:rFonts w:cs="Calibri"/>
                          <w:i/>
                          <w:sz w:val="24"/>
                          <w:szCs w:val="24"/>
                        </w:rPr>
                        <w:t>Windows of the Soul p.81</w:t>
                      </w:r>
                    </w:p>
                    <w:p w14:paraId="32ADE49F" w14:textId="77777777" w:rsidR="00FB7EDC" w:rsidRPr="00CA0A3E" w:rsidRDefault="00FB7EDC" w:rsidP="002D2714">
                      <w:pPr>
                        <w:rPr>
                          <w:sz w:val="10"/>
                          <w:szCs w:val="12"/>
                        </w:rPr>
                      </w:pPr>
                    </w:p>
                  </w:txbxContent>
                </v:textbox>
                <w10:wrap anchorx="margin"/>
              </v:shape>
            </w:pict>
          </mc:Fallback>
        </mc:AlternateContent>
      </w:r>
      <w:r w:rsidR="00980955" w:rsidRPr="007424A7">
        <w:rPr>
          <w:b/>
          <w:sz w:val="44"/>
          <w:szCs w:val="44"/>
        </w:rPr>
        <w:t>Wings and roots</w:t>
      </w:r>
    </w:p>
    <w:p w14:paraId="30D2AC52" w14:textId="77777777" w:rsidR="007424A7" w:rsidRDefault="0034785C" w:rsidP="007424A7">
      <w:pPr>
        <w:spacing w:line="276" w:lineRule="auto"/>
        <w:jc w:val="center"/>
        <w:rPr>
          <w:b/>
          <w:sz w:val="32"/>
          <w:szCs w:val="32"/>
        </w:rPr>
      </w:pPr>
      <w:r w:rsidRPr="0034785C">
        <w:rPr>
          <w:noProof/>
          <w:sz w:val="44"/>
          <w:szCs w:val="44"/>
          <w:lang w:val="nl-NL"/>
        </w:rPr>
        <w:drawing>
          <wp:inline distT="0" distB="0" distL="0" distR="0" wp14:anchorId="0DF73311" wp14:editId="26947169">
            <wp:extent cx="1676400" cy="2520950"/>
            <wp:effectExtent l="0" t="0" r="0" b="0"/>
            <wp:docPr id="149373795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8956" cy="2524793"/>
                    </a:xfrm>
                    <a:prstGeom prst="rect">
                      <a:avLst/>
                    </a:prstGeom>
                    <a:noFill/>
                    <a:ln>
                      <a:noFill/>
                    </a:ln>
                  </pic:spPr>
                </pic:pic>
              </a:graphicData>
            </a:graphic>
          </wp:inline>
        </w:drawing>
      </w:r>
      <w:r w:rsidR="007424A7" w:rsidRPr="007424A7">
        <w:rPr>
          <w:b/>
          <w:sz w:val="32"/>
          <w:szCs w:val="32"/>
        </w:rPr>
        <w:t xml:space="preserve"> </w:t>
      </w:r>
    </w:p>
    <w:p w14:paraId="1D299105" w14:textId="77777777" w:rsidR="007424A7" w:rsidRDefault="007424A7" w:rsidP="007424A7">
      <w:pPr>
        <w:spacing w:line="276" w:lineRule="auto"/>
        <w:jc w:val="center"/>
        <w:rPr>
          <w:rFonts w:ascii="Times New Roman" w:eastAsia="Times New Roman" w:hAnsi="Times New Roman" w:cs="Times New Roman"/>
          <w:noProof/>
          <w:sz w:val="24"/>
          <w:szCs w:val="24"/>
        </w:rPr>
      </w:pPr>
      <w:r w:rsidRPr="00183556">
        <w:rPr>
          <w:b/>
          <w:sz w:val="32"/>
          <w:szCs w:val="32"/>
        </w:rPr>
        <w:t>ART OF HOLDING ON.</w:t>
      </w:r>
      <w:r w:rsidRPr="00A85F82">
        <w:rPr>
          <w:rFonts w:ascii="Times New Roman" w:eastAsia="Times New Roman" w:hAnsi="Times New Roman" w:cs="Times New Roman"/>
          <w:noProof/>
          <w:sz w:val="24"/>
          <w:szCs w:val="24"/>
        </w:rPr>
        <w:t xml:space="preserve"> </w:t>
      </w:r>
    </w:p>
    <w:p w14:paraId="5EAD2E61" w14:textId="77777777" w:rsidR="0034785C" w:rsidRPr="007424A7" w:rsidRDefault="007424A7" w:rsidP="0034785C">
      <w:pPr>
        <w:spacing w:line="276" w:lineRule="auto"/>
        <w:jc w:val="center"/>
        <w:rPr>
          <w:sz w:val="44"/>
          <w:szCs w:val="44"/>
        </w:rPr>
      </w:pPr>
      <w:r>
        <w:rPr>
          <w:rFonts w:ascii="Times New Roman" w:eastAsia="Times New Roman" w:hAnsi="Times New Roman" w:cs="Times New Roman"/>
          <w:noProof/>
          <w:sz w:val="24"/>
          <w:szCs w:val="24"/>
          <w:lang w:val="nl-NL"/>
        </w:rPr>
        <w:drawing>
          <wp:inline distT="0" distB="0" distL="0" distR="0" wp14:anchorId="38A7FC41" wp14:editId="1F851478">
            <wp:extent cx="2432050" cy="2432050"/>
            <wp:effectExtent l="0" t="0" r="6350" b="6350"/>
            <wp:docPr id="8" name="Afbeelding 8" descr="C:\Users\wimri\Downloads\Machtige boom in het bo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wimri\Downloads\Machtige boom in het bos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32050" cy="2432050"/>
                    </a:xfrm>
                    <a:prstGeom prst="rect">
                      <a:avLst/>
                    </a:prstGeom>
                    <a:noFill/>
                    <a:ln>
                      <a:noFill/>
                    </a:ln>
                  </pic:spPr>
                </pic:pic>
              </a:graphicData>
            </a:graphic>
          </wp:inline>
        </w:drawing>
      </w:r>
    </w:p>
    <w:p w14:paraId="34D9169B" w14:textId="77777777" w:rsidR="00A85F82" w:rsidRDefault="00A85F82">
      <w:pPr>
        <w:spacing w:line="276" w:lineRule="auto"/>
        <w:jc w:val="center"/>
        <w:rPr>
          <w:sz w:val="44"/>
          <w:szCs w:val="44"/>
        </w:rPr>
      </w:pPr>
    </w:p>
    <w:p w14:paraId="07450A36" w14:textId="77777777" w:rsidR="00A85F82" w:rsidRDefault="00A85F82" w:rsidP="00A85F82">
      <w:pPr>
        <w:spacing w:line="276" w:lineRule="auto"/>
        <w:jc w:val="center"/>
        <w:rPr>
          <w:b/>
          <w:sz w:val="28"/>
          <w:szCs w:val="28"/>
        </w:rPr>
      </w:pPr>
      <w:r>
        <w:rPr>
          <w:b/>
          <w:sz w:val="28"/>
          <w:szCs w:val="28"/>
        </w:rPr>
        <w:t>by W.G. Rietkerk</w:t>
      </w:r>
    </w:p>
    <w:p w14:paraId="7EA55B2E" w14:textId="77777777" w:rsidR="00F5687D" w:rsidRPr="00183556" w:rsidRDefault="00F5687D">
      <w:pPr>
        <w:spacing w:line="276" w:lineRule="auto"/>
        <w:jc w:val="center"/>
        <w:rPr>
          <w:b/>
          <w:sz w:val="32"/>
          <w:szCs w:val="32"/>
        </w:rPr>
      </w:pPr>
    </w:p>
    <w:p w14:paraId="28A8024D" w14:textId="77777777" w:rsidR="00A17BC2" w:rsidRDefault="00A17BC2">
      <w:pPr>
        <w:spacing w:line="276" w:lineRule="auto"/>
        <w:jc w:val="center"/>
      </w:pPr>
    </w:p>
    <w:p w14:paraId="506D10EC" w14:textId="77777777" w:rsidR="00A17BC2" w:rsidRDefault="00A17BC2">
      <w:pPr>
        <w:spacing w:line="276" w:lineRule="auto"/>
        <w:jc w:val="center"/>
      </w:pPr>
    </w:p>
    <w:p w14:paraId="032F1C7C" w14:textId="77777777" w:rsidR="00A17BC2" w:rsidRDefault="00A17BC2">
      <w:pPr>
        <w:spacing w:line="276" w:lineRule="auto"/>
        <w:jc w:val="center"/>
      </w:pPr>
    </w:p>
    <w:p w14:paraId="41645FFE" w14:textId="77777777" w:rsidR="00A17BC2" w:rsidRDefault="00A17BC2">
      <w:pPr>
        <w:spacing w:line="276" w:lineRule="auto"/>
        <w:jc w:val="center"/>
      </w:pPr>
    </w:p>
    <w:p w14:paraId="42C36DCA" w14:textId="77777777" w:rsidR="00A17BC2" w:rsidRDefault="00A17BC2">
      <w:pPr>
        <w:spacing w:line="276" w:lineRule="auto"/>
        <w:jc w:val="center"/>
      </w:pPr>
    </w:p>
    <w:p w14:paraId="5E57B90B" w14:textId="77777777" w:rsidR="00A17BC2" w:rsidRDefault="00A17BC2">
      <w:pPr>
        <w:spacing w:line="276" w:lineRule="auto"/>
        <w:jc w:val="center"/>
      </w:pPr>
    </w:p>
    <w:p w14:paraId="6662D2F4" w14:textId="77777777" w:rsidR="00A17BC2" w:rsidRDefault="00A17BC2">
      <w:pPr>
        <w:spacing w:line="276" w:lineRule="auto"/>
        <w:jc w:val="center"/>
      </w:pPr>
    </w:p>
    <w:p w14:paraId="7843D36C" w14:textId="77777777" w:rsidR="00A17BC2" w:rsidRDefault="00A17BC2">
      <w:pPr>
        <w:spacing w:line="276" w:lineRule="auto"/>
        <w:jc w:val="center"/>
      </w:pPr>
    </w:p>
    <w:p w14:paraId="5D12CEF1" w14:textId="77777777" w:rsidR="00A17BC2" w:rsidRDefault="00A17BC2">
      <w:pPr>
        <w:spacing w:line="276" w:lineRule="auto"/>
        <w:jc w:val="center"/>
      </w:pPr>
    </w:p>
    <w:p w14:paraId="3599E55E" w14:textId="77777777" w:rsidR="00A17BC2" w:rsidRDefault="00A17BC2">
      <w:pPr>
        <w:spacing w:line="276" w:lineRule="auto"/>
        <w:jc w:val="center"/>
      </w:pPr>
    </w:p>
    <w:p w14:paraId="6C011D9D" w14:textId="77777777" w:rsidR="00A17BC2" w:rsidRDefault="00A17BC2">
      <w:pPr>
        <w:spacing w:line="276" w:lineRule="auto"/>
        <w:jc w:val="center"/>
      </w:pPr>
    </w:p>
    <w:p w14:paraId="01DA0168" w14:textId="77777777" w:rsidR="00A17BC2" w:rsidRDefault="00A17BC2">
      <w:pPr>
        <w:spacing w:line="276" w:lineRule="auto"/>
        <w:jc w:val="center"/>
      </w:pPr>
    </w:p>
    <w:p w14:paraId="23749F84" w14:textId="77777777" w:rsidR="00A17BC2" w:rsidRDefault="00A17BC2">
      <w:pPr>
        <w:spacing w:line="276" w:lineRule="auto"/>
        <w:jc w:val="center"/>
      </w:pPr>
    </w:p>
    <w:p w14:paraId="4C184F4A" w14:textId="77777777" w:rsidR="00F5687D" w:rsidRDefault="00F636A2">
      <w:pPr>
        <w:spacing w:line="276" w:lineRule="auto"/>
        <w:jc w:val="center"/>
      </w:pPr>
      <w:r>
        <w:t xml:space="preserve">First Published </w:t>
      </w:r>
      <w:r w:rsidR="00C72B05">
        <w:t xml:space="preserve">in </w:t>
      </w:r>
      <w:r w:rsidR="004A1955">
        <w:t>English 2025</w:t>
      </w:r>
      <w:r>
        <w:br w:type="page"/>
      </w:r>
    </w:p>
    <w:p w14:paraId="5BA6AD89" w14:textId="77777777" w:rsidR="009717DC" w:rsidRPr="004B7C14" w:rsidRDefault="009717DC" w:rsidP="004B7C14">
      <w:pPr>
        <w:spacing w:line="240" w:lineRule="auto"/>
        <w:rPr>
          <w:b/>
          <w:bCs/>
          <w:sz w:val="22"/>
        </w:rPr>
      </w:pPr>
      <w:r w:rsidRPr="004B7C14">
        <w:rPr>
          <w:b/>
          <w:bCs/>
          <w:sz w:val="22"/>
        </w:rPr>
        <w:lastRenderedPageBreak/>
        <w:t>Table of Contents</w:t>
      </w:r>
    </w:p>
    <w:p w14:paraId="245C50F0" w14:textId="77777777" w:rsidR="009717DC" w:rsidRPr="004B7C14" w:rsidRDefault="009717DC" w:rsidP="004B7C14">
      <w:pPr>
        <w:spacing w:line="240" w:lineRule="auto"/>
        <w:rPr>
          <w:b/>
          <w:bCs/>
          <w:sz w:val="22"/>
        </w:rPr>
      </w:pPr>
      <w:r w:rsidRPr="004B7C14">
        <w:rPr>
          <w:b/>
          <w:bCs/>
          <w:sz w:val="22"/>
        </w:rPr>
        <w:t>Preface</w:t>
      </w:r>
    </w:p>
    <w:p w14:paraId="0499DDCF" w14:textId="77777777" w:rsidR="009717DC" w:rsidRPr="004B7C14" w:rsidRDefault="009717DC" w:rsidP="004B7C14">
      <w:pPr>
        <w:spacing w:line="240" w:lineRule="auto"/>
        <w:rPr>
          <w:sz w:val="22"/>
        </w:rPr>
      </w:pPr>
      <w:r w:rsidRPr="004B7C14">
        <w:rPr>
          <w:sz w:val="22"/>
        </w:rPr>
        <w:t>Part I – The Art of Letting Go</w:t>
      </w:r>
    </w:p>
    <w:p w14:paraId="1DDF00C7" w14:textId="77777777" w:rsidR="009717DC" w:rsidRPr="004B7C14" w:rsidRDefault="009717DC" w:rsidP="004B7C14">
      <w:pPr>
        <w:pStyle w:val="ListParagraph"/>
        <w:numPr>
          <w:ilvl w:val="0"/>
          <w:numId w:val="13"/>
        </w:numPr>
        <w:spacing w:line="240" w:lineRule="auto"/>
        <w:rPr>
          <w:sz w:val="22"/>
        </w:rPr>
      </w:pPr>
      <w:r w:rsidRPr="004B7C14">
        <w:rPr>
          <w:sz w:val="22"/>
        </w:rPr>
        <w:t>Letting Go in Every Corner of Life</w:t>
      </w:r>
    </w:p>
    <w:p w14:paraId="0F2D9D13" w14:textId="77777777" w:rsidR="009717DC" w:rsidRPr="004B7C14" w:rsidRDefault="009717DC" w:rsidP="004B7C14">
      <w:pPr>
        <w:pStyle w:val="ListParagraph"/>
        <w:numPr>
          <w:ilvl w:val="0"/>
          <w:numId w:val="13"/>
        </w:numPr>
        <w:spacing w:line="240" w:lineRule="auto"/>
        <w:rPr>
          <w:sz w:val="22"/>
        </w:rPr>
      </w:pPr>
      <w:r w:rsidRPr="004B7C14">
        <w:rPr>
          <w:sz w:val="22"/>
        </w:rPr>
        <w:t>Letting Go as an Act of Love</w:t>
      </w:r>
    </w:p>
    <w:p w14:paraId="63EFA004" w14:textId="77777777" w:rsidR="009717DC" w:rsidRPr="004B7C14" w:rsidRDefault="009717DC" w:rsidP="004B7C14">
      <w:pPr>
        <w:pStyle w:val="ListParagraph"/>
        <w:numPr>
          <w:ilvl w:val="0"/>
          <w:numId w:val="13"/>
        </w:numPr>
        <w:spacing w:line="240" w:lineRule="auto"/>
        <w:rPr>
          <w:sz w:val="22"/>
        </w:rPr>
      </w:pPr>
      <w:r w:rsidRPr="004B7C14">
        <w:rPr>
          <w:sz w:val="22"/>
        </w:rPr>
        <w:t>The Gift of Letting Go in Old Age</w:t>
      </w:r>
    </w:p>
    <w:p w14:paraId="7ADAA98B" w14:textId="77777777" w:rsidR="009717DC" w:rsidRPr="004B7C14" w:rsidRDefault="009717DC" w:rsidP="004B7C14">
      <w:pPr>
        <w:pStyle w:val="ListParagraph"/>
        <w:numPr>
          <w:ilvl w:val="0"/>
          <w:numId w:val="13"/>
        </w:numPr>
        <w:spacing w:line="240" w:lineRule="auto"/>
        <w:rPr>
          <w:sz w:val="22"/>
        </w:rPr>
      </w:pPr>
      <w:r w:rsidRPr="004B7C14">
        <w:rPr>
          <w:sz w:val="22"/>
        </w:rPr>
        <w:t>Letting Go in the World’s Spiritual Traditions</w:t>
      </w:r>
    </w:p>
    <w:p w14:paraId="31A72F82" w14:textId="77777777" w:rsidR="009717DC" w:rsidRPr="004B7C14" w:rsidRDefault="009717DC" w:rsidP="004B7C14">
      <w:pPr>
        <w:pStyle w:val="ListParagraph"/>
        <w:numPr>
          <w:ilvl w:val="0"/>
          <w:numId w:val="13"/>
        </w:numPr>
        <w:spacing w:line="240" w:lineRule="auto"/>
        <w:rPr>
          <w:sz w:val="22"/>
        </w:rPr>
      </w:pPr>
      <w:r w:rsidRPr="004B7C14">
        <w:rPr>
          <w:sz w:val="22"/>
        </w:rPr>
        <w:t>Learning the Art of Letting Go</w:t>
      </w:r>
    </w:p>
    <w:p w14:paraId="75D66B5C" w14:textId="77777777" w:rsidR="009717DC" w:rsidRPr="004B7C14" w:rsidRDefault="00817AB4" w:rsidP="004B7C14">
      <w:pPr>
        <w:spacing w:line="240" w:lineRule="auto"/>
        <w:rPr>
          <w:sz w:val="22"/>
        </w:rPr>
      </w:pPr>
      <w:r>
        <w:rPr>
          <w:sz w:val="22"/>
        </w:rPr>
        <w:pict w14:anchorId="4F6F04AD">
          <v:rect id="_x0000_i1025" style="width:0;height:1.5pt" o:hralign="center" o:hrstd="t" o:hr="t" fillcolor="#a0a0a0" stroked="f"/>
        </w:pict>
      </w:r>
    </w:p>
    <w:p w14:paraId="3DE1A028" w14:textId="77777777" w:rsidR="009717DC" w:rsidRPr="004B7C14" w:rsidRDefault="009717DC" w:rsidP="004B7C14">
      <w:pPr>
        <w:spacing w:line="240" w:lineRule="auto"/>
        <w:rPr>
          <w:sz w:val="22"/>
        </w:rPr>
      </w:pPr>
      <w:r w:rsidRPr="004B7C14">
        <w:rPr>
          <w:sz w:val="22"/>
        </w:rPr>
        <w:t>Part II – Jacob: A Life Shaped by Letting Go</w:t>
      </w:r>
    </w:p>
    <w:p w14:paraId="13CA0290" w14:textId="77777777" w:rsidR="009717DC" w:rsidRPr="004B7C14" w:rsidRDefault="009717DC" w:rsidP="004B7C14">
      <w:pPr>
        <w:pStyle w:val="ListParagraph"/>
        <w:numPr>
          <w:ilvl w:val="0"/>
          <w:numId w:val="14"/>
        </w:numPr>
        <w:spacing w:line="240" w:lineRule="auto"/>
        <w:rPr>
          <w:sz w:val="22"/>
        </w:rPr>
      </w:pPr>
      <w:r w:rsidRPr="004B7C14">
        <w:rPr>
          <w:sz w:val="22"/>
        </w:rPr>
        <w:t>From Raw Material to Diamond</w:t>
      </w:r>
    </w:p>
    <w:p w14:paraId="47D11498" w14:textId="77777777" w:rsidR="009717DC" w:rsidRPr="004B7C14" w:rsidRDefault="009717DC" w:rsidP="004B7C14">
      <w:pPr>
        <w:pStyle w:val="ListParagraph"/>
        <w:numPr>
          <w:ilvl w:val="0"/>
          <w:numId w:val="14"/>
        </w:numPr>
        <w:spacing w:line="240" w:lineRule="auto"/>
        <w:rPr>
          <w:sz w:val="22"/>
        </w:rPr>
      </w:pPr>
      <w:r w:rsidRPr="004B7C14">
        <w:rPr>
          <w:sz w:val="22"/>
        </w:rPr>
        <w:t>Jacob’s Life as a Mirror for Us</w:t>
      </w:r>
    </w:p>
    <w:p w14:paraId="3B0FF398" w14:textId="77777777" w:rsidR="009717DC" w:rsidRPr="004B7C14" w:rsidRDefault="009717DC" w:rsidP="004B7C14">
      <w:pPr>
        <w:pStyle w:val="ListParagraph"/>
        <w:numPr>
          <w:ilvl w:val="0"/>
          <w:numId w:val="14"/>
        </w:numPr>
        <w:spacing w:line="240" w:lineRule="auto"/>
        <w:rPr>
          <w:sz w:val="22"/>
        </w:rPr>
      </w:pPr>
      <w:r w:rsidRPr="004B7C14">
        <w:rPr>
          <w:sz w:val="22"/>
        </w:rPr>
        <w:t>The Dream at Bethel</w:t>
      </w:r>
    </w:p>
    <w:p w14:paraId="6E00E908" w14:textId="77777777" w:rsidR="009717DC" w:rsidRPr="004B7C14" w:rsidRDefault="009717DC" w:rsidP="004B7C14">
      <w:pPr>
        <w:pStyle w:val="ListParagraph"/>
        <w:numPr>
          <w:ilvl w:val="0"/>
          <w:numId w:val="14"/>
        </w:numPr>
        <w:spacing w:line="240" w:lineRule="auto"/>
        <w:rPr>
          <w:sz w:val="22"/>
        </w:rPr>
      </w:pPr>
      <w:r w:rsidRPr="004B7C14">
        <w:rPr>
          <w:sz w:val="22"/>
        </w:rPr>
        <w:t>In the School of Life</w:t>
      </w:r>
    </w:p>
    <w:p w14:paraId="33F8B771" w14:textId="77777777" w:rsidR="009717DC" w:rsidRPr="004B7C14" w:rsidRDefault="009717DC" w:rsidP="004B7C14">
      <w:pPr>
        <w:pStyle w:val="ListParagraph"/>
        <w:numPr>
          <w:ilvl w:val="0"/>
          <w:numId w:val="14"/>
        </w:numPr>
        <w:spacing w:line="240" w:lineRule="auto"/>
        <w:rPr>
          <w:sz w:val="22"/>
        </w:rPr>
      </w:pPr>
      <w:r w:rsidRPr="004B7C14">
        <w:rPr>
          <w:sz w:val="22"/>
        </w:rPr>
        <w:t>From Wanderer to Shepherd Prince: Success or Blessing?</w:t>
      </w:r>
    </w:p>
    <w:p w14:paraId="67A2344D" w14:textId="77777777" w:rsidR="009717DC" w:rsidRPr="004B7C14" w:rsidRDefault="009717DC" w:rsidP="004B7C14">
      <w:pPr>
        <w:pStyle w:val="ListParagraph"/>
        <w:numPr>
          <w:ilvl w:val="0"/>
          <w:numId w:val="14"/>
        </w:numPr>
        <w:spacing w:line="240" w:lineRule="auto"/>
        <w:rPr>
          <w:sz w:val="22"/>
        </w:rPr>
      </w:pPr>
      <w:r w:rsidRPr="004B7C14">
        <w:rPr>
          <w:sz w:val="22"/>
        </w:rPr>
        <w:t>The Wisdom of Boundaries</w:t>
      </w:r>
    </w:p>
    <w:p w14:paraId="54BD6E66" w14:textId="77777777" w:rsidR="009717DC" w:rsidRPr="004B7C14" w:rsidRDefault="009717DC" w:rsidP="004B7C14">
      <w:pPr>
        <w:pStyle w:val="ListParagraph"/>
        <w:numPr>
          <w:ilvl w:val="0"/>
          <w:numId w:val="14"/>
        </w:numPr>
        <w:spacing w:line="240" w:lineRule="auto"/>
        <w:rPr>
          <w:sz w:val="22"/>
        </w:rPr>
      </w:pPr>
      <w:r w:rsidRPr="004B7C14">
        <w:rPr>
          <w:sz w:val="22"/>
        </w:rPr>
        <w:t>Letting Go and Holding On</w:t>
      </w:r>
    </w:p>
    <w:p w14:paraId="024125A3" w14:textId="77777777" w:rsidR="009717DC" w:rsidRPr="004B7C14" w:rsidRDefault="009717DC" w:rsidP="004B7C14">
      <w:pPr>
        <w:pStyle w:val="ListParagraph"/>
        <w:numPr>
          <w:ilvl w:val="0"/>
          <w:numId w:val="14"/>
        </w:numPr>
        <w:spacing w:line="240" w:lineRule="auto"/>
        <w:rPr>
          <w:sz w:val="22"/>
        </w:rPr>
      </w:pPr>
      <w:r w:rsidRPr="004B7C14">
        <w:rPr>
          <w:sz w:val="22"/>
        </w:rPr>
        <w:t>From Fighter to One Who Lives by Grace</w:t>
      </w:r>
    </w:p>
    <w:p w14:paraId="184D84E1" w14:textId="77777777" w:rsidR="009717DC" w:rsidRPr="004B7C14" w:rsidRDefault="009717DC" w:rsidP="004B7C14">
      <w:pPr>
        <w:pStyle w:val="ListParagraph"/>
        <w:numPr>
          <w:ilvl w:val="0"/>
          <w:numId w:val="14"/>
        </w:numPr>
        <w:spacing w:line="240" w:lineRule="auto"/>
        <w:rPr>
          <w:sz w:val="22"/>
        </w:rPr>
      </w:pPr>
      <w:r w:rsidRPr="004B7C14">
        <w:rPr>
          <w:sz w:val="22"/>
        </w:rPr>
        <w:t>The Blessing of Crossed Hands</w:t>
      </w:r>
    </w:p>
    <w:p w14:paraId="70EF7B16" w14:textId="77777777" w:rsidR="009717DC" w:rsidRPr="004B7C14" w:rsidRDefault="009717DC" w:rsidP="004B7C14">
      <w:pPr>
        <w:pStyle w:val="ListParagraph"/>
        <w:numPr>
          <w:ilvl w:val="0"/>
          <w:numId w:val="14"/>
        </w:numPr>
        <w:spacing w:line="240" w:lineRule="auto"/>
        <w:rPr>
          <w:sz w:val="22"/>
        </w:rPr>
      </w:pPr>
      <w:r w:rsidRPr="004B7C14">
        <w:rPr>
          <w:sz w:val="22"/>
        </w:rPr>
        <w:t>Jacob’s Final Letting Go</w:t>
      </w:r>
    </w:p>
    <w:p w14:paraId="2E51F98C" w14:textId="77777777" w:rsidR="009717DC" w:rsidRPr="004B7C14" w:rsidRDefault="00817AB4" w:rsidP="004B7C14">
      <w:pPr>
        <w:spacing w:line="240" w:lineRule="auto"/>
        <w:rPr>
          <w:sz w:val="22"/>
        </w:rPr>
      </w:pPr>
      <w:r>
        <w:rPr>
          <w:sz w:val="22"/>
        </w:rPr>
        <w:pict w14:anchorId="71134CD1">
          <v:rect id="_x0000_i1026" style="width:0;height:1.5pt" o:hralign="center" o:hrstd="t" o:hr="t" fillcolor="#a0a0a0" stroked="f"/>
        </w:pict>
      </w:r>
    </w:p>
    <w:p w14:paraId="19DF41C2" w14:textId="77777777" w:rsidR="009717DC" w:rsidRPr="004B7C14" w:rsidRDefault="009717DC" w:rsidP="004B7C14">
      <w:pPr>
        <w:spacing w:line="240" w:lineRule="auto"/>
        <w:rPr>
          <w:sz w:val="22"/>
        </w:rPr>
      </w:pPr>
      <w:r w:rsidRPr="004B7C14">
        <w:rPr>
          <w:sz w:val="22"/>
        </w:rPr>
        <w:t>Part III – The Art of Holding On</w:t>
      </w:r>
    </w:p>
    <w:p w14:paraId="24EA7769" w14:textId="77777777" w:rsidR="009717DC" w:rsidRPr="004B7C14" w:rsidRDefault="009717DC" w:rsidP="004B7C14">
      <w:pPr>
        <w:pStyle w:val="ListParagraph"/>
        <w:numPr>
          <w:ilvl w:val="0"/>
          <w:numId w:val="15"/>
        </w:numPr>
        <w:spacing w:line="240" w:lineRule="auto"/>
        <w:rPr>
          <w:sz w:val="22"/>
        </w:rPr>
      </w:pPr>
      <w:r w:rsidRPr="004B7C14">
        <w:rPr>
          <w:sz w:val="22"/>
        </w:rPr>
        <w:t>The Meaning of Holding On</w:t>
      </w:r>
    </w:p>
    <w:p w14:paraId="51F3B901" w14:textId="77777777" w:rsidR="009717DC" w:rsidRPr="004B7C14" w:rsidRDefault="009717DC" w:rsidP="004B7C14">
      <w:pPr>
        <w:pStyle w:val="ListParagraph"/>
        <w:numPr>
          <w:ilvl w:val="0"/>
          <w:numId w:val="15"/>
        </w:numPr>
        <w:spacing w:line="240" w:lineRule="auto"/>
        <w:rPr>
          <w:sz w:val="22"/>
        </w:rPr>
      </w:pPr>
      <w:r w:rsidRPr="004B7C14">
        <w:rPr>
          <w:sz w:val="22"/>
        </w:rPr>
        <w:t>Holding On in a World of Brokenness</w:t>
      </w:r>
    </w:p>
    <w:p w14:paraId="0E0D4E9B" w14:textId="77777777" w:rsidR="009717DC" w:rsidRPr="004B7C14" w:rsidRDefault="009717DC" w:rsidP="004B7C14">
      <w:pPr>
        <w:pStyle w:val="ListParagraph"/>
        <w:numPr>
          <w:ilvl w:val="0"/>
          <w:numId w:val="15"/>
        </w:numPr>
        <w:spacing w:line="240" w:lineRule="auto"/>
        <w:rPr>
          <w:sz w:val="22"/>
        </w:rPr>
      </w:pPr>
      <w:r w:rsidRPr="004B7C14">
        <w:rPr>
          <w:sz w:val="22"/>
        </w:rPr>
        <w:t>A Key Challenge in Our Society</w:t>
      </w:r>
    </w:p>
    <w:p w14:paraId="2F8D51B9" w14:textId="77777777" w:rsidR="009717DC" w:rsidRPr="004B7C14" w:rsidRDefault="009717DC" w:rsidP="004B7C14">
      <w:pPr>
        <w:pStyle w:val="ListParagraph"/>
        <w:numPr>
          <w:ilvl w:val="0"/>
          <w:numId w:val="15"/>
        </w:numPr>
        <w:spacing w:line="240" w:lineRule="auto"/>
        <w:rPr>
          <w:sz w:val="22"/>
        </w:rPr>
      </w:pPr>
      <w:r w:rsidRPr="004B7C14">
        <w:rPr>
          <w:sz w:val="22"/>
        </w:rPr>
        <w:t>Learning to Hold On: Esther’s Example</w:t>
      </w:r>
    </w:p>
    <w:p w14:paraId="5B84EFA3" w14:textId="77777777" w:rsidR="009717DC" w:rsidRPr="004B7C14" w:rsidRDefault="00817AB4" w:rsidP="004B7C14">
      <w:pPr>
        <w:spacing w:line="240" w:lineRule="auto"/>
        <w:rPr>
          <w:sz w:val="22"/>
        </w:rPr>
      </w:pPr>
      <w:r>
        <w:rPr>
          <w:sz w:val="22"/>
        </w:rPr>
        <w:lastRenderedPageBreak/>
        <w:pict w14:anchorId="0C76E451">
          <v:rect id="_x0000_i1027" style="width:0;height:1.5pt" o:hralign="center" o:hrstd="t" o:hr="t" fillcolor="#a0a0a0" stroked="f"/>
        </w:pict>
      </w:r>
    </w:p>
    <w:p w14:paraId="15EA1A5B" w14:textId="77777777" w:rsidR="009717DC" w:rsidRPr="004B7C14" w:rsidRDefault="009717DC" w:rsidP="004B7C14">
      <w:pPr>
        <w:spacing w:line="240" w:lineRule="auto"/>
        <w:rPr>
          <w:sz w:val="22"/>
        </w:rPr>
      </w:pPr>
      <w:r w:rsidRPr="004B7C14">
        <w:rPr>
          <w:sz w:val="22"/>
        </w:rPr>
        <w:t>Appendix: Slow Me Down, Lord (Wilferd A. Peterson)</w:t>
      </w:r>
    </w:p>
    <w:p w14:paraId="5101DC3D" w14:textId="77777777" w:rsidR="002D2714" w:rsidRDefault="002D2714">
      <w:pPr>
        <w:spacing w:line="320" w:lineRule="auto"/>
        <w:rPr>
          <w:rFonts w:asciiTheme="majorHAnsi" w:eastAsiaTheme="majorEastAsia" w:hAnsiTheme="majorHAnsi" w:cstheme="majorBidi"/>
          <w:b/>
          <w:bCs/>
          <w:color w:val="000000" w:themeColor="text1"/>
          <w:sz w:val="32"/>
          <w:szCs w:val="28"/>
        </w:rPr>
      </w:pPr>
    </w:p>
    <w:p w14:paraId="7B93BBD3" w14:textId="77777777" w:rsidR="005218FC" w:rsidRDefault="005218FC">
      <w:pPr>
        <w:spacing w:line="320" w:lineRule="auto"/>
        <w:rPr>
          <w:rFonts w:asciiTheme="majorHAnsi" w:eastAsiaTheme="majorEastAsia" w:hAnsiTheme="majorHAnsi" w:cstheme="majorBidi"/>
          <w:b/>
          <w:bCs/>
          <w:color w:val="000000" w:themeColor="text1"/>
          <w:sz w:val="32"/>
          <w:szCs w:val="28"/>
        </w:rPr>
      </w:pPr>
      <w:r>
        <w:br w:type="page"/>
      </w:r>
    </w:p>
    <w:p w14:paraId="6278CB82" w14:textId="7C3EADF3" w:rsidR="00817AB4" w:rsidRDefault="005218FC">
      <w:pPr>
        <w:pStyle w:val="TOC1"/>
        <w:rPr>
          <w:rFonts w:asciiTheme="minorHAnsi" w:eastAsiaTheme="minorEastAsia" w:hAnsiTheme="minorHAnsi" w:cstheme="minorBidi"/>
          <w:kern w:val="2"/>
          <w:sz w:val="24"/>
          <w:szCs w:val="24"/>
          <w:lang w:val="nl-NL"/>
          <w14:ligatures w14:val="standardContextual"/>
        </w:rPr>
      </w:pPr>
      <w:r>
        <w:lastRenderedPageBreak/>
        <w:fldChar w:fldCharType="begin"/>
      </w:r>
      <w:r>
        <w:instrText xml:space="preserve"> TOC \o "1-1" \h \z \u </w:instrText>
      </w:r>
      <w:r>
        <w:fldChar w:fldCharType="separate"/>
      </w:r>
      <w:hyperlink w:anchor="_Toc211198350" w:history="1">
        <w:r w:rsidR="00817AB4" w:rsidRPr="005813AA">
          <w:rPr>
            <w:rStyle w:val="Hyperlink"/>
          </w:rPr>
          <w:t>Preface</w:t>
        </w:r>
        <w:r w:rsidR="00817AB4">
          <w:rPr>
            <w:webHidden/>
          </w:rPr>
          <w:tab/>
        </w:r>
        <w:r w:rsidR="00817AB4">
          <w:rPr>
            <w:webHidden/>
          </w:rPr>
          <w:fldChar w:fldCharType="begin"/>
        </w:r>
        <w:r w:rsidR="00817AB4">
          <w:rPr>
            <w:webHidden/>
          </w:rPr>
          <w:instrText xml:space="preserve"> PAGEREF _Toc211198350 \h </w:instrText>
        </w:r>
        <w:r w:rsidR="00817AB4">
          <w:rPr>
            <w:webHidden/>
          </w:rPr>
        </w:r>
        <w:r w:rsidR="00817AB4">
          <w:rPr>
            <w:webHidden/>
          </w:rPr>
          <w:fldChar w:fldCharType="separate"/>
        </w:r>
        <w:r w:rsidR="00817AB4">
          <w:rPr>
            <w:webHidden/>
          </w:rPr>
          <w:t>8</w:t>
        </w:r>
        <w:r w:rsidR="00817AB4">
          <w:rPr>
            <w:webHidden/>
          </w:rPr>
          <w:fldChar w:fldCharType="end"/>
        </w:r>
      </w:hyperlink>
    </w:p>
    <w:p w14:paraId="4F242A8B" w14:textId="36B52354"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1" w:history="1">
        <w:r w:rsidRPr="005813AA">
          <w:rPr>
            <w:rStyle w:val="Hyperlink"/>
          </w:rPr>
          <w:t>Part I – The Art of Letting Go</w:t>
        </w:r>
        <w:r>
          <w:rPr>
            <w:webHidden/>
          </w:rPr>
          <w:tab/>
        </w:r>
        <w:r>
          <w:rPr>
            <w:webHidden/>
          </w:rPr>
          <w:fldChar w:fldCharType="begin"/>
        </w:r>
        <w:r>
          <w:rPr>
            <w:webHidden/>
          </w:rPr>
          <w:instrText xml:space="preserve"> PAGEREF _Toc211198351 \h </w:instrText>
        </w:r>
        <w:r>
          <w:rPr>
            <w:webHidden/>
          </w:rPr>
        </w:r>
        <w:r>
          <w:rPr>
            <w:webHidden/>
          </w:rPr>
          <w:fldChar w:fldCharType="separate"/>
        </w:r>
        <w:r>
          <w:rPr>
            <w:webHidden/>
          </w:rPr>
          <w:t>11</w:t>
        </w:r>
        <w:r>
          <w:rPr>
            <w:webHidden/>
          </w:rPr>
          <w:fldChar w:fldCharType="end"/>
        </w:r>
      </w:hyperlink>
    </w:p>
    <w:p w14:paraId="3980FB0D" w14:textId="06553C3E"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2" w:history="1">
        <w:r w:rsidRPr="005813AA">
          <w:rPr>
            <w:rStyle w:val="Hyperlink"/>
          </w:rPr>
          <w:t>Chapter 1  Letting go touches all of life</w:t>
        </w:r>
        <w:r>
          <w:rPr>
            <w:webHidden/>
          </w:rPr>
          <w:tab/>
        </w:r>
        <w:r>
          <w:rPr>
            <w:webHidden/>
          </w:rPr>
          <w:fldChar w:fldCharType="begin"/>
        </w:r>
        <w:r>
          <w:rPr>
            <w:webHidden/>
          </w:rPr>
          <w:instrText xml:space="preserve"> PAGEREF _Toc211198352 \h </w:instrText>
        </w:r>
        <w:r>
          <w:rPr>
            <w:webHidden/>
          </w:rPr>
        </w:r>
        <w:r>
          <w:rPr>
            <w:webHidden/>
          </w:rPr>
          <w:fldChar w:fldCharType="separate"/>
        </w:r>
        <w:r>
          <w:rPr>
            <w:webHidden/>
          </w:rPr>
          <w:t>12</w:t>
        </w:r>
        <w:r>
          <w:rPr>
            <w:webHidden/>
          </w:rPr>
          <w:fldChar w:fldCharType="end"/>
        </w:r>
      </w:hyperlink>
    </w:p>
    <w:p w14:paraId="242BF26C" w14:textId="60778DDA"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3" w:history="1">
        <w:r w:rsidRPr="005813AA">
          <w:rPr>
            <w:rStyle w:val="Hyperlink"/>
          </w:rPr>
          <w:t>Chapter 2  Letting Go is a Way of Giving Love</w:t>
        </w:r>
        <w:r>
          <w:rPr>
            <w:webHidden/>
          </w:rPr>
          <w:tab/>
        </w:r>
        <w:r>
          <w:rPr>
            <w:webHidden/>
          </w:rPr>
          <w:fldChar w:fldCharType="begin"/>
        </w:r>
        <w:r>
          <w:rPr>
            <w:webHidden/>
          </w:rPr>
          <w:instrText xml:space="preserve"> PAGEREF _Toc211198353 \h </w:instrText>
        </w:r>
        <w:r>
          <w:rPr>
            <w:webHidden/>
          </w:rPr>
        </w:r>
        <w:r>
          <w:rPr>
            <w:webHidden/>
          </w:rPr>
          <w:fldChar w:fldCharType="separate"/>
        </w:r>
        <w:r>
          <w:rPr>
            <w:webHidden/>
          </w:rPr>
          <w:t>21</w:t>
        </w:r>
        <w:r>
          <w:rPr>
            <w:webHidden/>
          </w:rPr>
          <w:fldChar w:fldCharType="end"/>
        </w:r>
      </w:hyperlink>
    </w:p>
    <w:p w14:paraId="44FFE4C3" w14:textId="712F46B9"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4" w:history="1">
        <w:r w:rsidRPr="005813AA">
          <w:rPr>
            <w:rStyle w:val="Hyperlink"/>
          </w:rPr>
          <w:t>Chapter 3  Letting go, key in old age.</w:t>
        </w:r>
        <w:r>
          <w:rPr>
            <w:webHidden/>
          </w:rPr>
          <w:tab/>
        </w:r>
        <w:r>
          <w:rPr>
            <w:webHidden/>
          </w:rPr>
          <w:fldChar w:fldCharType="begin"/>
        </w:r>
        <w:r>
          <w:rPr>
            <w:webHidden/>
          </w:rPr>
          <w:instrText xml:space="preserve"> PAGEREF _Toc211198354 \h </w:instrText>
        </w:r>
        <w:r>
          <w:rPr>
            <w:webHidden/>
          </w:rPr>
        </w:r>
        <w:r>
          <w:rPr>
            <w:webHidden/>
          </w:rPr>
          <w:fldChar w:fldCharType="separate"/>
        </w:r>
        <w:r>
          <w:rPr>
            <w:webHidden/>
          </w:rPr>
          <w:t>31</w:t>
        </w:r>
        <w:r>
          <w:rPr>
            <w:webHidden/>
          </w:rPr>
          <w:fldChar w:fldCharType="end"/>
        </w:r>
      </w:hyperlink>
    </w:p>
    <w:p w14:paraId="27F7EA47" w14:textId="004CB9CC"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5" w:history="1">
        <w:r w:rsidRPr="005813AA">
          <w:rPr>
            <w:rStyle w:val="Hyperlink"/>
          </w:rPr>
          <w:t>Chapter 4  About the art of letting go in different worldviews</w:t>
        </w:r>
        <w:r>
          <w:rPr>
            <w:webHidden/>
          </w:rPr>
          <w:tab/>
        </w:r>
        <w:r>
          <w:rPr>
            <w:webHidden/>
          </w:rPr>
          <w:fldChar w:fldCharType="begin"/>
        </w:r>
        <w:r>
          <w:rPr>
            <w:webHidden/>
          </w:rPr>
          <w:instrText xml:space="preserve"> PAGEREF _Toc211198355 \h </w:instrText>
        </w:r>
        <w:r>
          <w:rPr>
            <w:webHidden/>
          </w:rPr>
        </w:r>
        <w:r>
          <w:rPr>
            <w:webHidden/>
          </w:rPr>
          <w:fldChar w:fldCharType="separate"/>
        </w:r>
        <w:r>
          <w:rPr>
            <w:webHidden/>
          </w:rPr>
          <w:t>37</w:t>
        </w:r>
        <w:r>
          <w:rPr>
            <w:webHidden/>
          </w:rPr>
          <w:fldChar w:fldCharType="end"/>
        </w:r>
      </w:hyperlink>
    </w:p>
    <w:p w14:paraId="6CE36CAC" w14:textId="501C24F2"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6" w:history="1">
        <w:r w:rsidRPr="005813AA">
          <w:rPr>
            <w:rStyle w:val="Hyperlink"/>
          </w:rPr>
          <w:t>Chapter 5   How do we learn the art of letting go?</w:t>
        </w:r>
        <w:r>
          <w:rPr>
            <w:webHidden/>
          </w:rPr>
          <w:tab/>
        </w:r>
        <w:r>
          <w:rPr>
            <w:webHidden/>
          </w:rPr>
          <w:fldChar w:fldCharType="begin"/>
        </w:r>
        <w:r>
          <w:rPr>
            <w:webHidden/>
          </w:rPr>
          <w:instrText xml:space="preserve"> PAGEREF _Toc211198356 \h </w:instrText>
        </w:r>
        <w:r>
          <w:rPr>
            <w:webHidden/>
          </w:rPr>
        </w:r>
        <w:r>
          <w:rPr>
            <w:webHidden/>
          </w:rPr>
          <w:fldChar w:fldCharType="separate"/>
        </w:r>
        <w:r>
          <w:rPr>
            <w:webHidden/>
          </w:rPr>
          <w:t>42</w:t>
        </w:r>
        <w:r>
          <w:rPr>
            <w:webHidden/>
          </w:rPr>
          <w:fldChar w:fldCharType="end"/>
        </w:r>
      </w:hyperlink>
    </w:p>
    <w:p w14:paraId="6BCCFC3E" w14:textId="36EDF73C" w:rsidR="00817AB4" w:rsidRDefault="00817AB4">
      <w:pPr>
        <w:pStyle w:val="TOC1"/>
        <w:rPr>
          <w:rFonts w:asciiTheme="minorHAnsi" w:eastAsiaTheme="minorEastAsia" w:hAnsiTheme="minorHAnsi" w:cstheme="minorBidi"/>
          <w:kern w:val="2"/>
          <w:sz w:val="24"/>
          <w:szCs w:val="24"/>
          <w:lang w:val="nl-NL"/>
          <w14:ligatures w14:val="standardContextual"/>
        </w:rPr>
      </w:pPr>
      <w:r>
        <w:rPr>
          <w:rStyle w:val="Hyperlink"/>
        </w:rPr>
        <w:br/>
      </w:r>
      <w:hyperlink w:anchor="_Toc211198357" w:history="1">
        <w:r w:rsidRPr="005813AA">
          <w:rPr>
            <w:rStyle w:val="Hyperlink"/>
          </w:rPr>
          <w:t>Part II  Jacob: A Life Shaped by Letting Go</w:t>
        </w:r>
        <w:r>
          <w:rPr>
            <w:webHidden/>
          </w:rPr>
          <w:tab/>
        </w:r>
        <w:r>
          <w:rPr>
            <w:webHidden/>
          </w:rPr>
          <w:fldChar w:fldCharType="begin"/>
        </w:r>
        <w:r>
          <w:rPr>
            <w:webHidden/>
          </w:rPr>
          <w:instrText xml:space="preserve"> PAGEREF _Toc211198357 \h </w:instrText>
        </w:r>
        <w:r>
          <w:rPr>
            <w:webHidden/>
          </w:rPr>
        </w:r>
        <w:r>
          <w:rPr>
            <w:webHidden/>
          </w:rPr>
          <w:fldChar w:fldCharType="separate"/>
        </w:r>
        <w:r>
          <w:rPr>
            <w:webHidden/>
          </w:rPr>
          <w:t>45</w:t>
        </w:r>
        <w:r>
          <w:rPr>
            <w:webHidden/>
          </w:rPr>
          <w:fldChar w:fldCharType="end"/>
        </w:r>
      </w:hyperlink>
    </w:p>
    <w:p w14:paraId="31F5B6CF" w14:textId="42273DFB"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8" w:history="1">
        <w:r w:rsidRPr="005813AA">
          <w:rPr>
            <w:rStyle w:val="Hyperlink"/>
          </w:rPr>
          <w:t>Chapter 1   From raw material to Diamond</w:t>
        </w:r>
        <w:r>
          <w:rPr>
            <w:webHidden/>
          </w:rPr>
          <w:tab/>
        </w:r>
        <w:r>
          <w:rPr>
            <w:webHidden/>
          </w:rPr>
          <w:fldChar w:fldCharType="begin"/>
        </w:r>
        <w:r>
          <w:rPr>
            <w:webHidden/>
          </w:rPr>
          <w:instrText xml:space="preserve"> PAGEREF _Toc211198358 \h </w:instrText>
        </w:r>
        <w:r>
          <w:rPr>
            <w:webHidden/>
          </w:rPr>
        </w:r>
        <w:r>
          <w:rPr>
            <w:webHidden/>
          </w:rPr>
          <w:fldChar w:fldCharType="separate"/>
        </w:r>
        <w:r>
          <w:rPr>
            <w:webHidden/>
          </w:rPr>
          <w:t>46</w:t>
        </w:r>
        <w:r>
          <w:rPr>
            <w:webHidden/>
          </w:rPr>
          <w:fldChar w:fldCharType="end"/>
        </w:r>
      </w:hyperlink>
    </w:p>
    <w:p w14:paraId="3A72E669" w14:textId="668010DE"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59" w:history="1">
        <w:r w:rsidRPr="005813AA">
          <w:rPr>
            <w:rStyle w:val="Hyperlink"/>
          </w:rPr>
          <w:t>Chapter 2  Jacob’s Life:  A Mirror for Us</w:t>
        </w:r>
        <w:r>
          <w:rPr>
            <w:webHidden/>
          </w:rPr>
          <w:tab/>
        </w:r>
        <w:r>
          <w:rPr>
            <w:webHidden/>
          </w:rPr>
          <w:fldChar w:fldCharType="begin"/>
        </w:r>
        <w:r>
          <w:rPr>
            <w:webHidden/>
          </w:rPr>
          <w:instrText xml:space="preserve"> PAGEREF _Toc211198359 \h </w:instrText>
        </w:r>
        <w:r>
          <w:rPr>
            <w:webHidden/>
          </w:rPr>
        </w:r>
        <w:r>
          <w:rPr>
            <w:webHidden/>
          </w:rPr>
          <w:fldChar w:fldCharType="separate"/>
        </w:r>
        <w:r>
          <w:rPr>
            <w:webHidden/>
          </w:rPr>
          <w:t>56</w:t>
        </w:r>
        <w:r>
          <w:rPr>
            <w:webHidden/>
          </w:rPr>
          <w:fldChar w:fldCharType="end"/>
        </w:r>
      </w:hyperlink>
    </w:p>
    <w:p w14:paraId="64FE215C" w14:textId="4AC4F6AB"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0" w:history="1">
        <w:r w:rsidRPr="005813AA">
          <w:rPr>
            <w:rStyle w:val="Hyperlink"/>
          </w:rPr>
          <w:t>Chapter 3  The dream in Bethel</w:t>
        </w:r>
        <w:r>
          <w:rPr>
            <w:webHidden/>
          </w:rPr>
          <w:tab/>
        </w:r>
        <w:r>
          <w:rPr>
            <w:webHidden/>
          </w:rPr>
          <w:fldChar w:fldCharType="begin"/>
        </w:r>
        <w:r>
          <w:rPr>
            <w:webHidden/>
          </w:rPr>
          <w:instrText xml:space="preserve"> PAGEREF _Toc211198360 \h </w:instrText>
        </w:r>
        <w:r>
          <w:rPr>
            <w:webHidden/>
          </w:rPr>
        </w:r>
        <w:r>
          <w:rPr>
            <w:webHidden/>
          </w:rPr>
          <w:fldChar w:fldCharType="separate"/>
        </w:r>
        <w:r>
          <w:rPr>
            <w:webHidden/>
          </w:rPr>
          <w:t>67</w:t>
        </w:r>
        <w:r>
          <w:rPr>
            <w:webHidden/>
          </w:rPr>
          <w:fldChar w:fldCharType="end"/>
        </w:r>
      </w:hyperlink>
    </w:p>
    <w:p w14:paraId="0452B0C0" w14:textId="54879F82"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1" w:history="1">
        <w:r w:rsidRPr="005813AA">
          <w:rPr>
            <w:rStyle w:val="Hyperlink"/>
          </w:rPr>
          <w:t>Chapter 4  In the school of Life</w:t>
        </w:r>
        <w:r>
          <w:rPr>
            <w:webHidden/>
          </w:rPr>
          <w:tab/>
        </w:r>
        <w:r>
          <w:rPr>
            <w:webHidden/>
          </w:rPr>
          <w:fldChar w:fldCharType="begin"/>
        </w:r>
        <w:r>
          <w:rPr>
            <w:webHidden/>
          </w:rPr>
          <w:instrText xml:space="preserve"> PAGEREF _Toc211198361 \h </w:instrText>
        </w:r>
        <w:r>
          <w:rPr>
            <w:webHidden/>
          </w:rPr>
        </w:r>
        <w:r>
          <w:rPr>
            <w:webHidden/>
          </w:rPr>
          <w:fldChar w:fldCharType="separate"/>
        </w:r>
        <w:r>
          <w:rPr>
            <w:webHidden/>
          </w:rPr>
          <w:t>77</w:t>
        </w:r>
        <w:r>
          <w:rPr>
            <w:webHidden/>
          </w:rPr>
          <w:fldChar w:fldCharType="end"/>
        </w:r>
      </w:hyperlink>
    </w:p>
    <w:p w14:paraId="73535F8F" w14:textId="6142AD35"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2" w:history="1">
        <w:r w:rsidRPr="005813AA">
          <w:rPr>
            <w:rStyle w:val="Hyperlink"/>
          </w:rPr>
          <w:t>Chapter 5  Success or Blessing?</w:t>
        </w:r>
        <w:r>
          <w:rPr>
            <w:webHidden/>
          </w:rPr>
          <w:tab/>
        </w:r>
        <w:r>
          <w:rPr>
            <w:webHidden/>
          </w:rPr>
          <w:fldChar w:fldCharType="begin"/>
        </w:r>
        <w:r>
          <w:rPr>
            <w:webHidden/>
          </w:rPr>
          <w:instrText xml:space="preserve"> PAGEREF _Toc211198362 \h </w:instrText>
        </w:r>
        <w:r>
          <w:rPr>
            <w:webHidden/>
          </w:rPr>
        </w:r>
        <w:r>
          <w:rPr>
            <w:webHidden/>
          </w:rPr>
          <w:fldChar w:fldCharType="separate"/>
        </w:r>
        <w:r>
          <w:rPr>
            <w:webHidden/>
          </w:rPr>
          <w:t>89</w:t>
        </w:r>
        <w:r>
          <w:rPr>
            <w:webHidden/>
          </w:rPr>
          <w:fldChar w:fldCharType="end"/>
        </w:r>
      </w:hyperlink>
    </w:p>
    <w:p w14:paraId="6085D86C" w14:textId="35A4526C"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3" w:history="1">
        <w:r w:rsidRPr="005813AA">
          <w:rPr>
            <w:rStyle w:val="Hyperlink"/>
          </w:rPr>
          <w:t>Chapter 6  Setting Boundaries</w:t>
        </w:r>
        <w:r>
          <w:rPr>
            <w:webHidden/>
          </w:rPr>
          <w:tab/>
        </w:r>
        <w:r>
          <w:rPr>
            <w:webHidden/>
          </w:rPr>
          <w:fldChar w:fldCharType="begin"/>
        </w:r>
        <w:r>
          <w:rPr>
            <w:webHidden/>
          </w:rPr>
          <w:instrText xml:space="preserve"> PAGEREF _Toc211198363 \h </w:instrText>
        </w:r>
        <w:r>
          <w:rPr>
            <w:webHidden/>
          </w:rPr>
        </w:r>
        <w:r>
          <w:rPr>
            <w:webHidden/>
          </w:rPr>
          <w:fldChar w:fldCharType="separate"/>
        </w:r>
        <w:r>
          <w:rPr>
            <w:webHidden/>
          </w:rPr>
          <w:t>100</w:t>
        </w:r>
        <w:r>
          <w:rPr>
            <w:webHidden/>
          </w:rPr>
          <w:fldChar w:fldCharType="end"/>
        </w:r>
      </w:hyperlink>
    </w:p>
    <w:p w14:paraId="09CCA199" w14:textId="5D6CB502"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4" w:history="1">
        <w:r w:rsidRPr="005813AA">
          <w:rPr>
            <w:rStyle w:val="Hyperlink"/>
          </w:rPr>
          <w:t>Chapter 7  Letting Go and Holding On</w:t>
        </w:r>
        <w:r>
          <w:rPr>
            <w:webHidden/>
          </w:rPr>
          <w:tab/>
        </w:r>
        <w:r>
          <w:rPr>
            <w:webHidden/>
          </w:rPr>
          <w:fldChar w:fldCharType="begin"/>
        </w:r>
        <w:r>
          <w:rPr>
            <w:webHidden/>
          </w:rPr>
          <w:instrText xml:space="preserve"> PAGEREF _Toc211198364 \h </w:instrText>
        </w:r>
        <w:r>
          <w:rPr>
            <w:webHidden/>
          </w:rPr>
        </w:r>
        <w:r>
          <w:rPr>
            <w:webHidden/>
          </w:rPr>
          <w:fldChar w:fldCharType="separate"/>
        </w:r>
        <w:r>
          <w:rPr>
            <w:webHidden/>
          </w:rPr>
          <w:t>113</w:t>
        </w:r>
        <w:r>
          <w:rPr>
            <w:webHidden/>
          </w:rPr>
          <w:fldChar w:fldCharType="end"/>
        </w:r>
      </w:hyperlink>
    </w:p>
    <w:p w14:paraId="0A600F73" w14:textId="0BF55B6B"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5" w:history="1">
        <w:r w:rsidRPr="005813AA">
          <w:rPr>
            <w:rStyle w:val="Hyperlink"/>
          </w:rPr>
          <w:t>Chapter 8  From Fighter to One Who Is Greatly Blessed</w:t>
        </w:r>
        <w:r>
          <w:rPr>
            <w:webHidden/>
          </w:rPr>
          <w:tab/>
        </w:r>
        <w:r>
          <w:rPr>
            <w:webHidden/>
          </w:rPr>
          <w:fldChar w:fldCharType="begin"/>
        </w:r>
        <w:r>
          <w:rPr>
            <w:webHidden/>
          </w:rPr>
          <w:instrText xml:space="preserve"> PAGEREF _Toc211198365 \h </w:instrText>
        </w:r>
        <w:r>
          <w:rPr>
            <w:webHidden/>
          </w:rPr>
        </w:r>
        <w:r>
          <w:rPr>
            <w:webHidden/>
          </w:rPr>
          <w:fldChar w:fldCharType="separate"/>
        </w:r>
        <w:r>
          <w:rPr>
            <w:webHidden/>
          </w:rPr>
          <w:t>127</w:t>
        </w:r>
        <w:r>
          <w:rPr>
            <w:webHidden/>
          </w:rPr>
          <w:fldChar w:fldCharType="end"/>
        </w:r>
      </w:hyperlink>
    </w:p>
    <w:p w14:paraId="223D7057" w14:textId="2409B53B"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6" w:history="1">
        <w:r w:rsidRPr="005813AA">
          <w:rPr>
            <w:rStyle w:val="Hyperlink"/>
          </w:rPr>
          <w:t>Chapter 9  Crossed Hands</w:t>
        </w:r>
        <w:r>
          <w:rPr>
            <w:webHidden/>
          </w:rPr>
          <w:tab/>
        </w:r>
        <w:r>
          <w:rPr>
            <w:webHidden/>
          </w:rPr>
          <w:fldChar w:fldCharType="begin"/>
        </w:r>
        <w:r>
          <w:rPr>
            <w:webHidden/>
          </w:rPr>
          <w:instrText xml:space="preserve"> PAGEREF _Toc211198366 \h </w:instrText>
        </w:r>
        <w:r>
          <w:rPr>
            <w:webHidden/>
          </w:rPr>
        </w:r>
        <w:r>
          <w:rPr>
            <w:webHidden/>
          </w:rPr>
          <w:fldChar w:fldCharType="separate"/>
        </w:r>
        <w:r>
          <w:rPr>
            <w:webHidden/>
          </w:rPr>
          <w:t>138</w:t>
        </w:r>
        <w:r>
          <w:rPr>
            <w:webHidden/>
          </w:rPr>
          <w:fldChar w:fldCharType="end"/>
        </w:r>
      </w:hyperlink>
    </w:p>
    <w:p w14:paraId="2A0B90F9" w14:textId="2A5F4609"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7" w:history="1">
        <w:r w:rsidRPr="005813AA">
          <w:rPr>
            <w:rStyle w:val="Hyperlink"/>
          </w:rPr>
          <w:t>Chapter 10  Jacob’s Dying</w:t>
        </w:r>
        <w:r>
          <w:rPr>
            <w:webHidden/>
          </w:rPr>
          <w:tab/>
        </w:r>
        <w:r>
          <w:rPr>
            <w:webHidden/>
          </w:rPr>
          <w:fldChar w:fldCharType="begin"/>
        </w:r>
        <w:r>
          <w:rPr>
            <w:webHidden/>
          </w:rPr>
          <w:instrText xml:space="preserve"> PAGEREF _Toc211198367 \h </w:instrText>
        </w:r>
        <w:r>
          <w:rPr>
            <w:webHidden/>
          </w:rPr>
        </w:r>
        <w:r>
          <w:rPr>
            <w:webHidden/>
          </w:rPr>
          <w:fldChar w:fldCharType="separate"/>
        </w:r>
        <w:r>
          <w:rPr>
            <w:webHidden/>
          </w:rPr>
          <w:t>147</w:t>
        </w:r>
        <w:r>
          <w:rPr>
            <w:webHidden/>
          </w:rPr>
          <w:fldChar w:fldCharType="end"/>
        </w:r>
      </w:hyperlink>
    </w:p>
    <w:p w14:paraId="18C5725B" w14:textId="62327CE8" w:rsidR="00817AB4" w:rsidRDefault="00817AB4">
      <w:pPr>
        <w:pStyle w:val="TOC1"/>
        <w:rPr>
          <w:rFonts w:asciiTheme="minorHAnsi" w:eastAsiaTheme="minorEastAsia" w:hAnsiTheme="minorHAnsi" w:cstheme="minorBidi"/>
          <w:kern w:val="2"/>
          <w:sz w:val="24"/>
          <w:szCs w:val="24"/>
          <w:lang w:val="nl-NL"/>
          <w14:ligatures w14:val="standardContextual"/>
        </w:rPr>
      </w:pPr>
      <w:r>
        <w:rPr>
          <w:rStyle w:val="Hyperlink"/>
        </w:rPr>
        <w:lastRenderedPageBreak/>
        <w:br/>
      </w:r>
      <w:hyperlink w:anchor="_Toc211198368" w:history="1">
        <w:r w:rsidRPr="005813AA">
          <w:rPr>
            <w:rStyle w:val="Hyperlink"/>
          </w:rPr>
          <w:t>Part III – The Art of Holding On</w:t>
        </w:r>
        <w:r>
          <w:rPr>
            <w:webHidden/>
          </w:rPr>
          <w:tab/>
        </w:r>
        <w:r>
          <w:rPr>
            <w:webHidden/>
          </w:rPr>
          <w:fldChar w:fldCharType="begin"/>
        </w:r>
        <w:r>
          <w:rPr>
            <w:webHidden/>
          </w:rPr>
          <w:instrText xml:space="preserve"> PAGEREF _Toc211198368 \h </w:instrText>
        </w:r>
        <w:r>
          <w:rPr>
            <w:webHidden/>
          </w:rPr>
        </w:r>
        <w:r>
          <w:rPr>
            <w:webHidden/>
          </w:rPr>
          <w:fldChar w:fldCharType="separate"/>
        </w:r>
        <w:r>
          <w:rPr>
            <w:webHidden/>
          </w:rPr>
          <w:t>157</w:t>
        </w:r>
        <w:r>
          <w:rPr>
            <w:webHidden/>
          </w:rPr>
          <w:fldChar w:fldCharType="end"/>
        </w:r>
      </w:hyperlink>
    </w:p>
    <w:p w14:paraId="69C0D4FD" w14:textId="4B45052A"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69" w:history="1">
        <w:r w:rsidRPr="005813AA">
          <w:rPr>
            <w:rStyle w:val="Hyperlink"/>
          </w:rPr>
          <w:t>Chapter 1  The Meaning of Holding On</w:t>
        </w:r>
        <w:r>
          <w:rPr>
            <w:webHidden/>
          </w:rPr>
          <w:tab/>
        </w:r>
        <w:r>
          <w:rPr>
            <w:webHidden/>
          </w:rPr>
          <w:fldChar w:fldCharType="begin"/>
        </w:r>
        <w:r>
          <w:rPr>
            <w:webHidden/>
          </w:rPr>
          <w:instrText xml:space="preserve"> PAGEREF _Toc211198369 \h </w:instrText>
        </w:r>
        <w:r>
          <w:rPr>
            <w:webHidden/>
          </w:rPr>
        </w:r>
        <w:r>
          <w:rPr>
            <w:webHidden/>
          </w:rPr>
          <w:fldChar w:fldCharType="separate"/>
        </w:r>
        <w:r>
          <w:rPr>
            <w:webHidden/>
          </w:rPr>
          <w:t>159</w:t>
        </w:r>
        <w:r>
          <w:rPr>
            <w:webHidden/>
          </w:rPr>
          <w:fldChar w:fldCharType="end"/>
        </w:r>
      </w:hyperlink>
    </w:p>
    <w:p w14:paraId="25B7D623" w14:textId="131F9AD7"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70" w:history="1">
        <w:r w:rsidRPr="005813AA">
          <w:rPr>
            <w:rStyle w:val="Hyperlink"/>
          </w:rPr>
          <w:t>Chapter 2  Holding on in a World of Brokenness</w:t>
        </w:r>
        <w:r>
          <w:rPr>
            <w:webHidden/>
          </w:rPr>
          <w:tab/>
        </w:r>
        <w:r>
          <w:rPr>
            <w:webHidden/>
          </w:rPr>
          <w:fldChar w:fldCharType="begin"/>
        </w:r>
        <w:r>
          <w:rPr>
            <w:webHidden/>
          </w:rPr>
          <w:instrText xml:space="preserve"> PAGEREF _Toc211198370 \h </w:instrText>
        </w:r>
        <w:r>
          <w:rPr>
            <w:webHidden/>
          </w:rPr>
        </w:r>
        <w:r>
          <w:rPr>
            <w:webHidden/>
          </w:rPr>
          <w:fldChar w:fldCharType="separate"/>
        </w:r>
        <w:r>
          <w:rPr>
            <w:webHidden/>
          </w:rPr>
          <w:t>162</w:t>
        </w:r>
        <w:r>
          <w:rPr>
            <w:webHidden/>
          </w:rPr>
          <w:fldChar w:fldCharType="end"/>
        </w:r>
      </w:hyperlink>
    </w:p>
    <w:p w14:paraId="189EC998" w14:textId="6667D150"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71" w:history="1">
        <w:r w:rsidRPr="005813AA">
          <w:rPr>
            <w:rStyle w:val="Hyperlink"/>
          </w:rPr>
          <w:t>Chapter 3  A Key Challenge in Our Society</w:t>
        </w:r>
        <w:r>
          <w:rPr>
            <w:webHidden/>
          </w:rPr>
          <w:tab/>
        </w:r>
        <w:r>
          <w:rPr>
            <w:webHidden/>
          </w:rPr>
          <w:fldChar w:fldCharType="begin"/>
        </w:r>
        <w:r>
          <w:rPr>
            <w:webHidden/>
          </w:rPr>
          <w:instrText xml:space="preserve"> PAGEREF _Toc211198371 \h </w:instrText>
        </w:r>
        <w:r>
          <w:rPr>
            <w:webHidden/>
          </w:rPr>
        </w:r>
        <w:r>
          <w:rPr>
            <w:webHidden/>
          </w:rPr>
          <w:fldChar w:fldCharType="separate"/>
        </w:r>
        <w:r>
          <w:rPr>
            <w:webHidden/>
          </w:rPr>
          <w:t>165</w:t>
        </w:r>
        <w:r>
          <w:rPr>
            <w:webHidden/>
          </w:rPr>
          <w:fldChar w:fldCharType="end"/>
        </w:r>
      </w:hyperlink>
    </w:p>
    <w:p w14:paraId="1EA88DA2" w14:textId="21A365BE" w:rsidR="00817AB4" w:rsidRDefault="00817AB4">
      <w:pPr>
        <w:pStyle w:val="TOC1"/>
        <w:rPr>
          <w:rFonts w:asciiTheme="minorHAnsi" w:eastAsiaTheme="minorEastAsia" w:hAnsiTheme="minorHAnsi" w:cstheme="minorBidi"/>
          <w:kern w:val="2"/>
          <w:sz w:val="24"/>
          <w:szCs w:val="24"/>
          <w:lang w:val="nl-NL"/>
          <w14:ligatures w14:val="standardContextual"/>
        </w:rPr>
      </w:pPr>
      <w:hyperlink w:anchor="_Toc211198372" w:history="1">
        <w:r w:rsidRPr="005813AA">
          <w:rPr>
            <w:rStyle w:val="Hyperlink"/>
          </w:rPr>
          <w:t>Chapter 4  Esther: The Hidden Star</w:t>
        </w:r>
        <w:r>
          <w:rPr>
            <w:webHidden/>
          </w:rPr>
          <w:tab/>
        </w:r>
        <w:r>
          <w:rPr>
            <w:webHidden/>
          </w:rPr>
          <w:fldChar w:fldCharType="begin"/>
        </w:r>
        <w:r>
          <w:rPr>
            <w:webHidden/>
          </w:rPr>
          <w:instrText xml:space="preserve"> PAGEREF _Toc211198372 \h </w:instrText>
        </w:r>
        <w:r>
          <w:rPr>
            <w:webHidden/>
          </w:rPr>
        </w:r>
        <w:r>
          <w:rPr>
            <w:webHidden/>
          </w:rPr>
          <w:fldChar w:fldCharType="separate"/>
        </w:r>
        <w:r>
          <w:rPr>
            <w:webHidden/>
          </w:rPr>
          <w:t>169</w:t>
        </w:r>
        <w:r>
          <w:rPr>
            <w:webHidden/>
          </w:rPr>
          <w:fldChar w:fldCharType="end"/>
        </w:r>
      </w:hyperlink>
    </w:p>
    <w:p w14:paraId="434E4948" w14:textId="45EEAE64" w:rsidR="00817AB4" w:rsidRDefault="00817AB4">
      <w:pPr>
        <w:pStyle w:val="TOC1"/>
        <w:rPr>
          <w:rFonts w:asciiTheme="minorHAnsi" w:eastAsiaTheme="minorEastAsia" w:hAnsiTheme="minorHAnsi" w:cstheme="minorBidi"/>
          <w:kern w:val="2"/>
          <w:sz w:val="24"/>
          <w:szCs w:val="24"/>
          <w:lang w:val="nl-NL"/>
          <w14:ligatures w14:val="standardContextual"/>
        </w:rPr>
      </w:pPr>
      <w:r>
        <w:rPr>
          <w:rStyle w:val="Hyperlink"/>
        </w:rPr>
        <w:br/>
      </w:r>
      <w:hyperlink w:anchor="_Toc211198373" w:history="1">
        <w:r w:rsidRPr="005813AA">
          <w:rPr>
            <w:rStyle w:val="Hyperlink"/>
          </w:rPr>
          <w:t>Appendix: Slow me down, Lord!</w:t>
        </w:r>
        <w:r>
          <w:rPr>
            <w:webHidden/>
          </w:rPr>
          <w:tab/>
        </w:r>
        <w:r>
          <w:rPr>
            <w:webHidden/>
          </w:rPr>
          <w:fldChar w:fldCharType="begin"/>
        </w:r>
        <w:r>
          <w:rPr>
            <w:webHidden/>
          </w:rPr>
          <w:instrText xml:space="preserve"> PAGEREF _Toc211198373 \h </w:instrText>
        </w:r>
        <w:r>
          <w:rPr>
            <w:webHidden/>
          </w:rPr>
        </w:r>
        <w:r>
          <w:rPr>
            <w:webHidden/>
          </w:rPr>
          <w:fldChar w:fldCharType="separate"/>
        </w:r>
        <w:r>
          <w:rPr>
            <w:webHidden/>
          </w:rPr>
          <w:t>179</w:t>
        </w:r>
        <w:r>
          <w:rPr>
            <w:webHidden/>
          </w:rPr>
          <w:fldChar w:fldCharType="end"/>
        </w:r>
      </w:hyperlink>
    </w:p>
    <w:p w14:paraId="36D29D15" w14:textId="2D5E294C" w:rsidR="005218FC" w:rsidRDefault="005218FC" w:rsidP="00FD1AE9">
      <w:pPr>
        <w:pStyle w:val="Heading1"/>
      </w:pPr>
      <w:r>
        <w:lastRenderedPageBreak/>
        <w:fldChar w:fldCharType="end"/>
      </w:r>
    </w:p>
    <w:p w14:paraId="4F6AFF6E" w14:textId="6D998D67" w:rsidR="00F5687D" w:rsidRDefault="004A4BD1" w:rsidP="00FD1AE9">
      <w:pPr>
        <w:pStyle w:val="Heading1"/>
      </w:pPr>
      <w:bookmarkStart w:id="1" w:name="_Toc211198350"/>
      <w:r>
        <w:lastRenderedPageBreak/>
        <w:t>Preface</w:t>
      </w:r>
      <w:bookmarkEnd w:id="1"/>
    </w:p>
    <w:p w14:paraId="3BDDB16B" w14:textId="77777777" w:rsidR="00E74926" w:rsidRDefault="00E74926" w:rsidP="00E74926">
      <w:r>
        <w:t xml:space="preserve">After speaking on the topic "the art of letting go" in a short radio talk, I received many striking reactions. One of them was a woman who asked me a question that no one ever asked me before: Is it possible to be too good? She told me that this question popped up in her mind after talking with her son. Is it possible  to be too good, too loving, too friendly, too caring, or too giving. I thought : this is not a common problem. Most of us care too little and feel bad about that. So I asked: tell me more…and then she told me about her (only) son: "He lives on his own now and I write him letters. I also send him money and call him. I do everything for him. But it always ends up being a one-way street. I do more than I am asked, I give more than ·is good, but what is the response? It's as if all those extras do nothing but </w:t>
      </w:r>
      <w:proofErr w:type="spellStart"/>
      <w:r>
        <w:t>irrutate</w:t>
      </w:r>
      <w:proofErr w:type="spellEnd"/>
      <w:r>
        <w:t xml:space="preserve">  him. Is it possible to be too good.</w:t>
      </w:r>
    </w:p>
    <w:p w14:paraId="1AD0A694" w14:textId="7045ABD3" w:rsidR="00E74926" w:rsidRDefault="00E74926" w:rsidP="00E74926">
      <w:r>
        <w:t>It looks as if the bible warns us only in one direction and that is the opposite,  that we do too little, care too little.. Doesn't it say in the Sermon on the Mount that if someone takes our cloak, we should give him our coat also? Or: "If a man strikes you on the one cheek, offer him the other as well.”? (Matthew 5:40-44).  Do more than what you are naturally obliged to do and there is the promise that it will lead to a deeper contact..</w:t>
      </w:r>
    </w:p>
    <w:p w14:paraId="5811838A" w14:textId="77777777" w:rsidR="00E74926" w:rsidRDefault="00E74926" w:rsidP="00E74926">
      <w:r>
        <w:t xml:space="preserve">Here is where I started to give a more precise look into the Sermon on the mount. IF you recognize yourself in the conversations here above, keep reading with me a bit further along the line of  the Luke's Sermon on the Mount in Luke chapter 6. I discovered a remarkable turn (twist) in the flow of his teaching.  Indeed we read at first from </w:t>
      </w:r>
      <w:proofErr w:type="spellStart"/>
      <w:r>
        <w:t>vers</w:t>
      </w:r>
      <w:proofErr w:type="spellEnd"/>
      <w:r>
        <w:t xml:space="preserve">  27 : be merciful, even to your enemies, and do </w:t>
      </w:r>
      <w:r>
        <w:lastRenderedPageBreak/>
        <w:t xml:space="preserve">good, give without asking back </w:t>
      </w:r>
      <w:proofErr w:type="spellStart"/>
      <w:r>
        <w:t>etc</w:t>
      </w:r>
      <w:proofErr w:type="spellEnd"/>
      <w:r>
        <w:t xml:space="preserve">, </w:t>
      </w:r>
      <w:proofErr w:type="spellStart"/>
      <w:r>
        <w:t>etc</w:t>
      </w:r>
      <w:proofErr w:type="spellEnd"/>
      <w:r>
        <w:t xml:space="preserve"> , but </w:t>
      </w:r>
      <w:proofErr w:type="spellStart"/>
      <w:r>
        <w:t>than</w:t>
      </w:r>
      <w:proofErr w:type="spellEnd"/>
      <w:r>
        <w:t xml:space="preserve"> suddenly in Luke 6 verse 37, Jesus adds something remarkable, as if he foresaw a possible misunderstanding : “Let go and you will be let go." </w:t>
      </w:r>
    </w:p>
    <w:p w14:paraId="519336A9" w14:textId="4128DF76" w:rsidR="00E74926" w:rsidRDefault="00E74926" w:rsidP="00E74926">
      <w:r>
        <w:t xml:space="preserve">The Greek word here, </w:t>
      </w:r>
      <w:proofErr w:type="spellStart"/>
      <w:r>
        <w:t>apoluo</w:t>
      </w:r>
      <w:proofErr w:type="spellEnd"/>
      <w:r>
        <w:t xml:space="preserve">, can mean farewell, release, set free, or let go. Some translations render it as forgive or acquit but the best translation  is letting go.( apo means away; </w:t>
      </w:r>
      <w:proofErr w:type="spellStart"/>
      <w:r>
        <w:t>luo</w:t>
      </w:r>
      <w:proofErr w:type="spellEnd"/>
      <w:r>
        <w:t xml:space="preserve"> = undo)  These words should be read as a warning: watch out; yes, you should be merciful, yes, you should be giving, where it is your natural reaction to take.. but it is possible to be out of balance. You can do all this in the wrong mentality: all these preceding admonitions are never meant to say: keep that person glued to yourself: no, let go and you yourself will be set free</w:t>
      </w:r>
    </w:p>
    <w:p w14:paraId="17A4C265" w14:textId="77777777" w:rsidR="00E74926" w:rsidRDefault="00E74926" w:rsidP="00E74926">
      <w:r>
        <w:t>This was the key I needed to answer the woman’s question. Yes, it is possible to be “too good”—when goodness is mixed with fear, or with ego, or with the need to control. Love that clings is not the love Jesus teaches. True love knows when to release.</w:t>
      </w:r>
    </w:p>
    <w:p w14:paraId="26C25DBB" w14:textId="77777777" w:rsidR="00E74926" w:rsidRDefault="00E74926" w:rsidP="00E74926">
      <w:r>
        <w:t>This is the art of letting go. It is not weakness, but strength; not indifference, but deeper care. It is an often-forgotten dimension of the Christian life, but one that brings rest and renewal.</w:t>
      </w:r>
    </w:p>
    <w:p w14:paraId="09929BE3" w14:textId="1FA01484" w:rsidR="00E74926" w:rsidRDefault="00E74926" w:rsidP="00E74926">
      <w:r>
        <w:t xml:space="preserve">In the chapters that follow, I will explore how this art touches every part of life: in relationships, in growing older, in spirituality across cultures, in learning to live with open hands. Then, in the story of Jacob, we will see this art embodied in a life of wrestling and blessing. And finally, we will find its balance in the art of holding on, with Esther as our guide. It is my prayer that as you read, you may discover in your own story both the freedom of letting go and the </w:t>
      </w:r>
      <w:r>
        <w:lastRenderedPageBreak/>
        <w:t xml:space="preserve">strength of holding on—two gifts of grace, woven together in the hidden art of living with God. With wings </w:t>
      </w:r>
      <w:proofErr w:type="spellStart"/>
      <w:r>
        <w:t>annd</w:t>
      </w:r>
      <w:proofErr w:type="spellEnd"/>
      <w:r>
        <w:t xml:space="preserve"> roots!</w:t>
      </w:r>
    </w:p>
    <w:p w14:paraId="58731BD8" w14:textId="77777777" w:rsidR="00E74926" w:rsidRDefault="00E74926" w:rsidP="00E74926">
      <w:pPr>
        <w:pStyle w:val="Heading1"/>
      </w:pPr>
      <w:bookmarkStart w:id="2" w:name="_Toc211198351"/>
      <w:r>
        <w:lastRenderedPageBreak/>
        <w:t>Part I – The Art of Letting Go</w:t>
      </w:r>
      <w:bookmarkEnd w:id="2"/>
    </w:p>
    <w:p w14:paraId="53001924" w14:textId="77777777" w:rsidR="00E74926" w:rsidRDefault="00E74926" w:rsidP="00E74926"/>
    <w:p w14:paraId="45D15497" w14:textId="77777777" w:rsidR="00E74926" w:rsidRDefault="00E74926" w:rsidP="00E74926">
      <w:pPr>
        <w:pStyle w:val="Heading1"/>
      </w:pPr>
      <w:bookmarkStart w:id="3" w:name="_Toc211198352"/>
      <w:r>
        <w:lastRenderedPageBreak/>
        <w:t>Chapter 1  Letting go touches all of life</w:t>
      </w:r>
      <w:bookmarkEnd w:id="3"/>
    </w:p>
    <w:p w14:paraId="0AA70EE2" w14:textId="77777777" w:rsidR="00E74926" w:rsidRDefault="00E74926" w:rsidP="00E74926">
      <w:r>
        <w:t xml:space="preserve">Letting go is difficult. It goes against our nature. We have a natural longing to hold on to things, to get situations under control, to maneuver business relations to our advantage, and to keep people dear to us close by. </w:t>
      </w:r>
    </w:p>
    <w:p w14:paraId="45F2A867" w14:textId="77777777" w:rsidR="00E74926" w:rsidRDefault="00E74926" w:rsidP="00E74926">
      <w:r>
        <w:t xml:space="preserve">The French thinker Rousseau once said: ‘Man is born free but is everywhere in chains.’ There is truth to that. There is often something behind this longing to hold on: something inside that is holding on to me, imprisoning me. Sooner or later everyone is confronted with the inability to let go a d the pain this causes. Whether human beings are really born free is another issue, but clearly we do not easily know how to let go. We must learn.  </w:t>
      </w:r>
    </w:p>
    <w:p w14:paraId="09334905" w14:textId="77777777" w:rsidR="00E74926" w:rsidRDefault="00E74926" w:rsidP="00E74926">
      <w:r>
        <w:t xml:space="preserve">Perhaps not everyone will agree with this right away. When we are aware of the moments or places we feel free in life, we often think this means we are free in general, as a whole person. But in reality we are often blind to those areas in our lives where we are not free. In fact, there is actually no aspect of life where letting go will not become important to us. </w:t>
      </w:r>
    </w:p>
    <w:p w14:paraId="0F84F0E1" w14:textId="77777777" w:rsidR="00E74926" w:rsidRDefault="00E74926" w:rsidP="00E74926">
      <w:pPr>
        <w:pStyle w:val="Heading2"/>
      </w:pPr>
      <w:r>
        <w:t>Where letting go might play a role...</w:t>
      </w:r>
    </w:p>
    <w:p w14:paraId="7A1993B8" w14:textId="77777777" w:rsidR="00E74926" w:rsidRDefault="00E74926" w:rsidP="00E74926">
      <w:r>
        <w:t>Of course the most obvious example is raising children. It is well known that parents often have a difficult time letting go. With good intentions, parents often want to arrange everything for their children, to prevent things from going wrong for them and to help them avoid making mistakes. Many children in such households end up grumbling: “cannot they just let me go?”</w:t>
      </w:r>
    </w:p>
    <w:p w14:paraId="4244EB96" w14:textId="77777777" w:rsidR="00E74926" w:rsidRDefault="00E74926" w:rsidP="00E74926">
      <w:r>
        <w:lastRenderedPageBreak/>
        <w:t xml:space="preserve">This indicates that letting go touches many more areas of life as well. Not being able to let go of your children often means not being able to let go of something  in yourself. If parents  would ask themselves why they find it so hard to let go, why they end up giving their children too little space to be themselves. The answer often has to do with their own inner fears, unconscious ideals or unfulfilled dreams. Taking a look inside can make us realize that finding it hard to let go confronts us with inner realities, that we should face. Our own growth may depend on it. </w:t>
      </w:r>
    </w:p>
    <w:p w14:paraId="690EA924" w14:textId="77777777" w:rsidR="00E74926" w:rsidRDefault="00E74926" w:rsidP="00E74926">
      <w:pPr>
        <w:pStyle w:val="Heading2"/>
      </w:pPr>
      <w:r>
        <w:t xml:space="preserve">We cannot grow without letting go. </w:t>
      </w:r>
      <w:r>
        <w:tab/>
      </w:r>
    </w:p>
    <w:p w14:paraId="727BA723" w14:textId="77777777" w:rsidR="00E74926" w:rsidRDefault="00E74926" w:rsidP="00E74926">
      <w:r>
        <w:t xml:space="preserve">We could start this process by looking to the things to which we attach our identity and worth: my possessions, my car, my position and title, or my company. In the time of the Great Depression many shareholders suddenly lost all their money. One man on Wall Street reportedly jumped to his death, convinced that his self-worth was totally wrapped up in what he possessed. As the shares crashed, so crashed the man. He never learned to let go. </w:t>
      </w:r>
    </w:p>
    <w:p w14:paraId="0CC7DA7C" w14:textId="77777777" w:rsidR="00E74926" w:rsidRDefault="00E74926" w:rsidP="00E74926">
      <w:r>
        <w:t xml:space="preserve">In a Dutch magazine created for, in their own words, ‘free-thinking managers’, a top personnel director for a large Dutch company was recently interviewed about her learning style. She answered, </w:t>
      </w:r>
    </w:p>
    <w:p w14:paraId="6A1588C2" w14:textId="77777777" w:rsidR="00E74926" w:rsidRDefault="00E74926" w:rsidP="00E74926">
      <w:r>
        <w:t xml:space="preserve">‘For me, learning means pushing myself, taking on challenges that I actually find a little frightening. Pressure makes things fluid, I often say. But for me, developing means more than just learning. It actually has more to do with un-learning. Unlearning something is often so difficult that most people don’t even dare to try. And that’s unfortunate, because it really can make a great difference. What have I unlearned? Forcing a decision at the end of a rough week </w:t>
      </w:r>
      <w:r>
        <w:lastRenderedPageBreak/>
        <w:t xml:space="preserve">Being able to cross it off your ‘to do’ list does give a feeling of relief, but it is often an illusion. That is rarely a good moment to make a choice. Now I deliberately choose the moment for important decisions. So how do I develop myself? By letting go, letting go and letting go.’ (Interview with Saskia van </w:t>
      </w:r>
      <w:proofErr w:type="spellStart"/>
      <w:r>
        <w:t>Walsum</w:t>
      </w:r>
      <w:proofErr w:type="spellEnd"/>
      <w:r>
        <w:t xml:space="preserve">, NeXT September 2000). </w:t>
      </w:r>
    </w:p>
    <w:p w14:paraId="572C5FC7" w14:textId="77777777" w:rsidR="00E74926" w:rsidRDefault="00E74926" w:rsidP="00E74926">
      <w:pPr>
        <w:pStyle w:val="Heading2"/>
      </w:pPr>
      <w:r>
        <w:t>Letting go in social life</w:t>
      </w:r>
    </w:p>
    <w:p w14:paraId="5C63454F" w14:textId="77777777" w:rsidR="00E74926" w:rsidRDefault="00E74926" w:rsidP="00E74926">
      <w:r>
        <w:t xml:space="preserve">The art of letting go is important for all kinds of larger contexts in which we find ourselves, be it a family, a business or even a racially charged political conflict. In his book Exclusion and Embrace, examining the role of Christianity in dealing with the history of war in his own setting, Miroslav Volf wrote: ‘No nation will find peace as long as its identity is holding on to a value to which all others must submit. Only when I put being Croatian second and put Jesus Christ in the center was I free from my hate’ (end quote). </w:t>
      </w:r>
    </w:p>
    <w:p w14:paraId="6766D6BE" w14:textId="77777777" w:rsidR="00E74926" w:rsidRDefault="00E74926" w:rsidP="00E74926">
      <w:r>
        <w:t xml:space="preserve">So the art of letting go reaches into a wide variety of settings in our lives. Not surprisingly, then, it even plays a role in how I deal with God. There is a book about St. John of the Cross entitled When Gods Die (John Welch, Paulist Press, 1990). He said: In the life of faith it is impossible to grow without letting go. Many of our doubts are the fruit of holding on to wrong images of God and in what St. John called  ‘the dark night of the soul’ God ‘sets us free from the grip of these images to grow to deeper knowledge. . The Scottish preacher J. B. Philips once wrote about this in a book called : Your God is too small (Touchstone, 2004) and mentioned different images that can form a problem, like seeing  God as Policeman or only the great Watchmaker etc. Again the key is letting go. </w:t>
      </w:r>
    </w:p>
    <w:p w14:paraId="6F491834" w14:textId="77777777" w:rsidR="00E74926" w:rsidRDefault="00E74926" w:rsidP="00E74926">
      <w:pPr>
        <w:pStyle w:val="Heading2"/>
      </w:pPr>
      <w:r>
        <w:lastRenderedPageBreak/>
        <w:t>Letting go heals us of a spirit of control</w:t>
      </w:r>
    </w:p>
    <w:p w14:paraId="62327348" w14:textId="77777777" w:rsidR="00E74926" w:rsidRDefault="00E74926" w:rsidP="00E74926">
      <w:r>
        <w:t xml:space="preserve">Letting go has an especially interesting relevance to the influence of technology on our lives. Our society is deeply marked by the growth of science and technology. Our food, clothes, homes, trips and communication are today unimaginable without it. </w:t>
      </w:r>
    </w:p>
    <w:p w14:paraId="447D7CAE" w14:textId="77777777" w:rsidR="00E74926" w:rsidRDefault="00E74926" w:rsidP="00E74926">
      <w:r>
        <w:t xml:space="preserve">Technology is actually the art of control, getting certain processes to do what we want them to do. It has had such an impact on our lives, that when something seems beyond our control regarding our health or the natural world, we get afraid and concerned. </w:t>
      </w:r>
    </w:p>
    <w:p w14:paraId="1D24EBCA" w14:textId="77777777" w:rsidR="00E74926" w:rsidRDefault="00E74926" w:rsidP="00E74926">
      <w:r>
        <w:t xml:space="preserve">Of course there is nothing inherently wrong with technology and the longing to have an impact on things. Just the opposite. In the creation mandate given by God in Genesis 1:28, Adam is told to ‘subdue the earth’ and ‘exercise dominion over’ all the creatures in it. This calling to care responsibly for our world applies to many areas of life today, but in our case we often want to take it too far. We want to control life, even history and the future. </w:t>
      </w:r>
    </w:p>
    <w:p w14:paraId="2C767049" w14:textId="77777777" w:rsidR="00E74926" w:rsidRDefault="00E74926" w:rsidP="00E74926">
      <w:pPr>
        <w:pStyle w:val="Heading2"/>
      </w:pPr>
      <w:r>
        <w:t>Letting go is not pulling ourselves out of the swamp</w:t>
      </w:r>
    </w:p>
    <w:p w14:paraId="56BE7A6F" w14:textId="77777777" w:rsidR="00E74926" w:rsidRDefault="00E74926" w:rsidP="00E74926">
      <w:r>
        <w:t xml:space="preserve">One of the best aspects of being human, exercising dominion, degenerates into one of the worst: exercising domination. Leadership becomes egocentric manipulation, self-development becomes self-worship, care for the other becomes control of the other. </w:t>
      </w:r>
    </w:p>
    <w:p w14:paraId="646BCCF6" w14:textId="77777777" w:rsidR="00E74926" w:rsidRDefault="00E74926" w:rsidP="00E74926">
      <w:r>
        <w:t xml:space="preserve">This shift is indicative of why letting go has become so difficult for us. This kind of domination is sometimes presented as a virtue. It can even feel good when we exercise it. And when evil feels good, it will no longer be recognized as something destructive. Perhaps as </w:t>
      </w:r>
      <w:r>
        <w:lastRenderedPageBreak/>
        <w:t xml:space="preserve">long as we are talking about things such as business management or raising children, it seems simple enough to do something about it. On the basis of wise insights we can make new choices and commitments. We see it is necessary, take a deep breath and take it on. </w:t>
      </w:r>
    </w:p>
    <w:p w14:paraId="16A2F500" w14:textId="77777777" w:rsidR="00E74926" w:rsidRDefault="00E74926" w:rsidP="00E74926">
      <w:r>
        <w:t xml:space="preserve">But when it comes to some of the deeper levels of our lives and society, it takes more than just a decision or effort in our own strength. We are often locked in patterns of judgment, fear and sadness. We sometimes do not even know ourselves at the deepest level, let alone how to break the bonds we might find there. The wise lesson of the story of Baron von Munchhausen is that: pulling ourselves up out of the swamp by our own hair is not possible. We need something else: a Hand from outside ourselves. </w:t>
      </w:r>
    </w:p>
    <w:p w14:paraId="049DCF9B" w14:textId="77777777" w:rsidR="00E74926" w:rsidRDefault="00E74926" w:rsidP="00E74926">
      <w:pPr>
        <w:pStyle w:val="Heading2"/>
      </w:pPr>
      <w:r>
        <w:t>Letting go is being set free</w:t>
      </w:r>
    </w:p>
    <w:p w14:paraId="35320F2D" w14:textId="77777777" w:rsidR="00E74926" w:rsidRDefault="00E74926" w:rsidP="00E74926">
      <w:r>
        <w:t xml:space="preserve">Letting go may be one of the greatest life arts, especially in western Europe. If we don’t learn it, we will stay imprisoned in many ways. A story from the Dutch military once stationed in Indonesia provides a telling example. The soldiers there learned to capture wild monkeys in a special way. They would put a heavy glass bottle with a narrow neck outside, with an apple in it at the bottom. The monkeys wanted the apples, so they would reach in and grab it. But with the apple in their fists, the monkeys could not pull their hands back out of the bottle. Their apple-filled hands were too big. But so was their desire for that apple. Rather than letting go to be free, they held on and were captured by the heavy bottle. </w:t>
      </w:r>
    </w:p>
    <w:p w14:paraId="5C7D0F15" w14:textId="77777777" w:rsidR="00E74926" w:rsidRDefault="00E74926" w:rsidP="00E74926">
      <w:r>
        <w:t xml:space="preserve">In the same way we are often held captive by what we desire. Even at great cost. The essence of the art of letting go is recognizing </w:t>
      </w:r>
      <w:r>
        <w:lastRenderedPageBreak/>
        <w:t xml:space="preserve">those things in my life which I will hold onto, no matter the cost. Those things – those apples – all seem to tell us the same thing: if you have me, then you will be like God. </w:t>
      </w:r>
    </w:p>
    <w:p w14:paraId="746247DF" w14:textId="4AFD4A54" w:rsidR="00E74926" w:rsidRDefault="00E74926" w:rsidP="00E74926">
      <w:r>
        <w:t xml:space="preserve">This is of course the core of all temptation, just as it was in Eden (Genesis 3:5). Very soon after the beginning of human history, human beings ate of ‘the tree’- probably not a literal apple tree, as painters from the Middle Ages have taught us to think, but the ‘fruit’ of this choice has the same effect as the apples in the bottle. The temptation arises from the fascinating idea that ‘now I will finally become who I want to be’ or ‘now I will be able to make of my life what I want’ – essentially, ‘now I will be able to escape death and live’. It is the ‘tree’ of wanting to be completely independent of God. Humanity has in other words removed itself from a deep dependence on God. </w:t>
      </w:r>
    </w:p>
    <w:p w14:paraId="796C3E14" w14:textId="77777777" w:rsidR="00E74926" w:rsidRDefault="00E74926" w:rsidP="00E74926">
      <w:pPr>
        <w:pStyle w:val="Heading2"/>
      </w:pPr>
      <w:r>
        <w:t>Art of letting go and the biblical history of salvation</w:t>
      </w:r>
    </w:p>
    <w:p w14:paraId="48968013" w14:textId="77777777" w:rsidR="00E74926" w:rsidRDefault="00E74926" w:rsidP="00E74926">
      <w:r>
        <w:t xml:space="preserve">In the garden of Eden it began: the core of all temptations: the tree of knowledge whose fruit promises: eat this and you will be like God.(Genesis 3:5). Very soon after the beginning of human history, human beings ate of ‘the tree’- The temptation arises from the fascinating idea that ‘now I will finally become who I want to be’ or Í need this to survive’ or ‘now I will be able to make of my life what I want’ – essentially, ‘now I will be able to escape death and live’. It is the ‘tree’ of wanting to be rich in myself and completely independent of God. And so humanity  removed itself from dependence on God. </w:t>
      </w:r>
    </w:p>
    <w:p w14:paraId="7C1B723B" w14:textId="77777777" w:rsidR="00E74926" w:rsidRDefault="00E74926" w:rsidP="00E74926">
      <w:r>
        <w:t>This mistake was followed by the fratricide of Kain on Abel and the Babylonian confusion of tongues.</w:t>
      </w:r>
    </w:p>
    <w:p w14:paraId="43FA4B4D" w14:textId="77777777" w:rsidR="00E74926" w:rsidRDefault="00E74926" w:rsidP="00E74926">
      <w:pPr>
        <w:pStyle w:val="Heading2"/>
      </w:pPr>
      <w:r>
        <w:lastRenderedPageBreak/>
        <w:t>The ‘revolution’ of Abraham</w:t>
      </w:r>
    </w:p>
    <w:p w14:paraId="7427AB33" w14:textId="77777777" w:rsidR="00E74926" w:rsidRDefault="00E74926" w:rsidP="00E74926">
      <w:r>
        <w:t>Then God made a new beginning: with Abraham. This choice for Abraham begins with the command: let go! Leave your land and your kin and your father's house for the land I will show you; I will make you into a great nation (…) and through you all the families of the earth will be blessed (see Gen. 12:1-3). Only when you let go, can you be a blessing to others. Abraham did it and he could do it because he trusted the promise. The postmodern person lacks the promise. Whatever he achieves serves as a launching point for the next goal to be achieved. It is restless, never ending. This kind of letting go does not lead to a pilgrim existence like Abraham knew, but to the nomadic existence that was part of Cain’s legacy. Abraham lets go and is led by the voice calling him. The expression ‘Abrahamic revolution’ I have taken from the book by Miroslav Volf, Exclusion and Embrace. Volf  wrote: In Christ I renounce my own nationality. It is the only way to come to a solution for the great pain that exists between different nations. The beauty is,  that sometimes what we let go of in Christ  returns to us through the ‘back door’, but now no longer as an idol  but as an undeserved gift to be shared with others</w:t>
      </w:r>
    </w:p>
    <w:p w14:paraId="30DFC8C0" w14:textId="77777777" w:rsidR="00E74926" w:rsidRDefault="00E74926" w:rsidP="00E74926">
      <w:pPr>
        <w:pStyle w:val="Heading2"/>
      </w:pPr>
      <w:r>
        <w:t>A breakthrough for the whole world</w:t>
      </w:r>
    </w:p>
    <w:p w14:paraId="4C2B8669" w14:textId="77777777" w:rsidR="00E74926" w:rsidRDefault="00E74926" w:rsidP="00E74926">
      <w:r>
        <w:t>The promise made to Abraham—that all nations would be blessed through him—breaks through “in the fullness of time,” in the midst of history, when Jesus appears. In Luke 4:17, Jesus is handed the scroll in the synagogue and reads from Isaiah:</w:t>
      </w:r>
      <w:r>
        <w:tab/>
      </w:r>
    </w:p>
    <w:p w14:paraId="14254618" w14:textId="61BA8920" w:rsidR="00E74926" w:rsidRDefault="00E74926" w:rsidP="00E74926">
      <w:pPr>
        <w:pStyle w:val="Subtitle"/>
      </w:pPr>
      <w:r>
        <w:t>“He has sent Me to proclaim release to the captives, and recovery of sight to the blind, to set the oppressed free, to proclaim the year of the Lord’s favor.”</w:t>
      </w:r>
    </w:p>
    <w:p w14:paraId="74FEC01C" w14:textId="77777777" w:rsidR="00E74926" w:rsidRDefault="00E74926" w:rsidP="00E74926">
      <w:r>
        <w:lastRenderedPageBreak/>
        <w:t>This passage contains a few striking elements.</w:t>
      </w:r>
    </w:p>
    <w:p w14:paraId="6C1CF79E" w14:textId="77777777" w:rsidR="00E74926" w:rsidRDefault="00E74926" w:rsidP="00E74926">
      <w:r>
        <w:t>First, there is the “release of the captives.” In reality, that’s all of us: the “little monkeys” caught by the apples we refuse to let go of.</w:t>
      </w:r>
    </w:p>
    <w:p w14:paraId="2E545592" w14:textId="77777777" w:rsidR="00E74926" w:rsidRDefault="00E74926" w:rsidP="00E74926">
      <w:r>
        <w:t>Second, this release is proclaimed with authority. Jesus Christ can do this because He stands there with the Messianic authority given to Him: in Him, we can anchor ourselves in God and his Kingdom.</w:t>
      </w:r>
    </w:p>
    <w:p w14:paraId="2A602F6F" w14:textId="48CEA8D9" w:rsidR="00E74926" w:rsidRDefault="00E74926" w:rsidP="00E74926">
      <w:r>
        <w:t>This security in God and his promise is the only power we have to let go of our own “apples.”</w:t>
      </w:r>
    </w:p>
    <w:p w14:paraId="47086CFF" w14:textId="77777777" w:rsidR="00E74926" w:rsidRDefault="00E74926" w:rsidP="00E74926">
      <w:r>
        <w:t>You can only let go of something if you are offered something more beautiful!</w:t>
      </w:r>
    </w:p>
    <w:p w14:paraId="294A4AE7" w14:textId="77777777" w:rsidR="00E74926" w:rsidRDefault="00E74926" w:rsidP="00E74926">
      <w:r>
        <w:t>Conversion is the joy of knowing yourself accepted and loved by God, through Jesus Christ.</w:t>
      </w:r>
    </w:p>
    <w:p w14:paraId="222858B6" w14:textId="77777777" w:rsidR="00E74926" w:rsidRDefault="00E74926" w:rsidP="00E74926">
      <w:r>
        <w:t>The prodigal son only returned home when, in the midst of the pigsty, an unexpected longing welled up in him—for his father's house, which was so much better than what he was experiencing now: “Even my father’s hired servants have it better than I do,” he thought. That joyful awareness drove him back to the Father, who already saw him “from afar”! His love made him let go.</w:t>
      </w:r>
    </w:p>
    <w:p w14:paraId="0A789A3E" w14:textId="77777777" w:rsidR="00E74926" w:rsidRDefault="00E74926" w:rsidP="00E74926">
      <w:pPr>
        <w:pStyle w:val="Heading2"/>
      </w:pPr>
      <w:r>
        <w:t>Promising</w:t>
      </w:r>
    </w:p>
    <w:p w14:paraId="00DFFAF7" w14:textId="4CE50EE1" w:rsidR="00E74926" w:rsidRDefault="00E74926" w:rsidP="00E74926">
      <w:r>
        <w:t>We are personally involved in this process of liberation. It is a skill. Difficult but very promising. For the most wondrous thing about this art of letting go is this: that what you let go of through the front door, often comes back through the back door.</w:t>
      </w:r>
    </w:p>
    <w:p w14:paraId="2BAB75BA" w14:textId="77777777" w:rsidR="00E74926" w:rsidRDefault="00E74926" w:rsidP="00E74926">
      <w:r>
        <w:lastRenderedPageBreak/>
        <w:t>Cf. Paul in 1 Corinthians 7:30–31: “Let those who use the world live as though they do not use it—for the present form of this world is passing away.”</w:t>
      </w:r>
    </w:p>
    <w:p w14:paraId="6BD0298D" w14:textId="77777777" w:rsidR="00E74926" w:rsidRDefault="00E74926" w:rsidP="00E74926">
      <w:r>
        <w:t>What Paul is essentially saying is: possess things as if you do not possess them. This, wonderfully enough, gives the maximum of joy: when you receive something and hold it as a timebound gift to enjoy and to serve others, it offers the greatest pleasure. How often do we not notice that when we cling to things for ourselves, even the pleasure we once had in them starts to disappear?</w:t>
      </w:r>
    </w:p>
    <w:p w14:paraId="2BD6E86B" w14:textId="77777777" w:rsidR="00E74926" w:rsidRDefault="00E74926" w:rsidP="00E74926">
      <w:r>
        <w:t xml:space="preserve">The ‘realities of this world’ are meant to be  a window onto something higher, as long as we receive the Giver in the gift it increases the pleasure because it was given to us in love. Things fall into place. But it always goes through a tunnel. Jesus calls this the law of the grain of wheat. It can only grow if it has first learned to let go. It has lost itself to the earth. Letting go is a form of </w:t>
      </w:r>
      <w:proofErr w:type="spellStart"/>
      <w:r>
        <w:t>dying.It</w:t>
      </w:r>
      <w:proofErr w:type="spellEnd"/>
      <w:r>
        <w:t xml:space="preserve"> means daring to be dependent again. Stop being your own god, stop deciding for yourself what is good or evil.!</w:t>
      </w:r>
    </w:p>
    <w:p w14:paraId="6E9F192D" w14:textId="77777777" w:rsidR="00E74926" w:rsidRDefault="00E74926" w:rsidP="00E74926">
      <w:r>
        <w:t>It also means ceasing to be the god of the other person—the one you cling to and want to protect from everything and to hold on to yourself.</w:t>
      </w:r>
    </w:p>
    <w:p w14:paraId="6895B80D" w14:textId="77777777" w:rsidR="00E74926" w:rsidRDefault="00E74926" w:rsidP="00E74926">
      <w:pPr>
        <w:pStyle w:val="Heading2"/>
      </w:pPr>
      <w:r>
        <w:t>Closing meditation</w:t>
      </w:r>
    </w:p>
    <w:p w14:paraId="52C2A95B" w14:textId="77777777" w:rsidR="00E74926" w:rsidRDefault="00E74926" w:rsidP="00E74926">
      <w:r>
        <w:t>Letting go is not just for great crises; it is woven into the small moments of every day. Each time I release control, even in something simple, I make space for God. The art begins not with grand gestures, but with open hands in ordinary life.</w:t>
      </w:r>
    </w:p>
    <w:p w14:paraId="03A86FE1" w14:textId="35AFB743" w:rsidR="00E74926" w:rsidRDefault="00E74926" w:rsidP="00E74926">
      <w:pPr>
        <w:pStyle w:val="Heading1"/>
      </w:pPr>
      <w:bookmarkStart w:id="4" w:name="_Toc211198353"/>
      <w:r>
        <w:lastRenderedPageBreak/>
        <w:t>Chapter 2</w:t>
      </w:r>
      <w:r w:rsidR="003677EF">
        <w:br/>
      </w:r>
      <w:r w:rsidR="003677EF">
        <w:br/>
      </w:r>
      <w:r>
        <w:t>Letting Go is a Way of Giving Love</w:t>
      </w:r>
      <w:bookmarkEnd w:id="4"/>
    </w:p>
    <w:p w14:paraId="6FD8C854" w14:textId="77777777" w:rsidR="00E74926" w:rsidRDefault="00E74926" w:rsidP="003677EF">
      <w:pPr>
        <w:pStyle w:val="Heading2"/>
      </w:pPr>
      <w:r>
        <w:t>Abandoning?</w:t>
      </w:r>
    </w:p>
    <w:p w14:paraId="6A8A2431" w14:textId="77777777" w:rsidR="00E74926" w:rsidRDefault="00E74926" w:rsidP="00E74926">
      <w:r>
        <w:t xml:space="preserve">Am I allowed as a Christian to let my neighbor go? If letting go of someone simply means abandoning them to their fate, then it would seem to be the same thing as dropping them or even casting them out. The person could even have a sense of being rejected. Many parents, friends and colleagues will for this reason choose to hold on to others to the bitter end, even if it becomes damaging. </w:t>
      </w:r>
    </w:p>
    <w:p w14:paraId="509B585F" w14:textId="77777777" w:rsidR="00E74926" w:rsidRDefault="00E74926" w:rsidP="00E74926">
      <w:r>
        <w:t xml:space="preserve">Still the Bible speaks of letting go as a way of loving someone. It sounds paradoxical: how can loving someone and dropping them ever go together? At first glance, then, letting go seems only negative. The idea of letting go often implies distance, even coldness and brokenness. If I let go of a glass, it falls and breaks. Dare we do this with our neighbor? </w:t>
      </w:r>
    </w:p>
    <w:p w14:paraId="729A15EA" w14:textId="29D27E78" w:rsidR="00E74926" w:rsidRDefault="00E74926" w:rsidP="00E74926">
      <w:pPr>
        <w:pStyle w:val="Heading2"/>
      </w:pPr>
      <w:r>
        <w:t>The lovely little bird</w:t>
      </w:r>
    </w:p>
    <w:p w14:paraId="1C47B74F" w14:textId="77777777" w:rsidR="00E74926" w:rsidRDefault="00E74926" w:rsidP="00E74926">
      <w:r>
        <w:t xml:space="preserve">Not long ago a small bird flew against a window of our house. It fell to the ground, and I went out and picked it up. As I held it in my hand and felt its little heart beating, I wanted to keep it. If I set it down somewhere, I thought, a cat will get it! I wanted to hold on to that little bird, to nurture and protect it. At the same time I knew from experience that without its own mother this little bird would never survive. So let go! </w:t>
      </w:r>
    </w:p>
    <w:p w14:paraId="06500A93" w14:textId="77777777" w:rsidR="00E74926" w:rsidRDefault="00E74926" w:rsidP="00E74926">
      <w:r>
        <w:t xml:space="preserve">The moment I let it go, I thought: this is the very thing Jesus is speaking of when He says, ‘let go, and you will be let go.’ It is not </w:t>
      </w:r>
      <w:r>
        <w:lastRenderedPageBreak/>
        <w:t xml:space="preserve">giving up. In fact it’s just the opposite. It is giving something the chance to live as it should. Trusting someone to the One who can in fact give life! It is remarkable then that Jesus in the very same breath says, ‘be merciful, just as your heavenly Father is merciful’ and ‘judge not, and you will not be judged </w:t>
      </w:r>
    </w:p>
    <w:p w14:paraId="097A85EE" w14:textId="77777777" w:rsidR="00E74926" w:rsidRDefault="00E74926" w:rsidP="00E74926">
      <w:r>
        <w:t xml:space="preserve">We saw in the introduction that the Greek word for letting go: </w:t>
      </w:r>
      <w:proofErr w:type="spellStart"/>
      <w:r>
        <w:t>apoluo</w:t>
      </w:r>
      <w:proofErr w:type="spellEnd"/>
      <w:r>
        <w:t xml:space="preserve"> can be translated in four ways: saying farewell, sending out, setting free, or letting go. Most commentaries choose ‘setting free’, in the sense that a condemned person, a debtor or a prisoner can be set free. But we can interpret it more broadly: let everyone go, who is unable to develop in the way they should because you are holding them down. It is indeed possible to be too ‘loving’ and too ‘kind’,  too warm and too close, so that you actually become a hindrance to someone’s growth. This is why Jesus adds a remarkable promise to the command: If you let go , you will be set free yourself!  Letting go comes also with a process of healing from my own sometimes hidden dreams and wounds.</w:t>
      </w:r>
    </w:p>
    <w:p w14:paraId="47B257B5" w14:textId="5B69EB73" w:rsidR="00E74926" w:rsidRDefault="00E74926" w:rsidP="00E74926">
      <w:r>
        <w:t xml:space="preserve">In this chapter I want to look more closely at how this works in two areas: in our relationships with others and in our relationship with ourselves. </w:t>
      </w:r>
    </w:p>
    <w:p w14:paraId="1FDB9E56" w14:textId="0B4A7838" w:rsidR="00E74926" w:rsidRDefault="00E74926" w:rsidP="00E74926">
      <w:pPr>
        <w:pStyle w:val="Heading2"/>
      </w:pPr>
      <w:r>
        <w:t>1. Toward ourselves</w:t>
      </w:r>
    </w:p>
    <w:p w14:paraId="47560C14" w14:textId="77777777" w:rsidR="00E74926" w:rsidRDefault="00E74926" w:rsidP="00E74926">
      <w:r>
        <w:t xml:space="preserve">Even with people we love the most, it can happen that our caring love comes across with a hidden claim. Jesus makes clear that in being good there can be hidden unconscious hidden fears. Did we do enough?  Is he unhappy with me? A sense of failure. frustration , anger... Caring for people we love improves when we go through a personal process to look inside: what are my own feelings? is my </w:t>
      </w:r>
      <w:r>
        <w:lastRenderedPageBreak/>
        <w:t xml:space="preserve">motive pure? Am I in fact unwilling to let the person go for selfish reasons and do I try to keep him by giving more and more ?.Yes, indeed  by being too good. It  has to do with the culture in which we live. It happens more than we think that we talk about anything except our true feelings. Especially when we live in a family  where we have never learned to express our feelings. Many parents, especially mothers, find this difficult. But what  makes it worse is that putting pressure on others to speak about their true feelings often has the opposite effect. There is a great psychological wisdom in the command of Jesus to learn to let go. This word exposes what the problem is for people who are too good, too caring and too giving. There is a deep tendency to want to hold on to the other, just like I wanted to keep that little bird. Jesus points such people to freedom in the art of letting go: the one who does let go </w:t>
      </w:r>
      <w:proofErr w:type="spellStart"/>
      <w:r>
        <w:t>wil</w:t>
      </w:r>
      <w:proofErr w:type="spellEnd"/>
      <w:r>
        <w:t xml:space="preserve"> be let go (set free) herself. This is an intriguing promise.  (Of course this does not mean that the son in this case would not be helped  by good counseling or even professional therapy ) but the point here is that letting go  is not dropping him.  </w:t>
      </w:r>
    </w:p>
    <w:p w14:paraId="4B1A3601" w14:textId="77777777" w:rsidR="00E74926" w:rsidRDefault="00E74926" w:rsidP="00E74926">
      <w:r>
        <w:t>Letting go can be done if we entrust them to God No, this is not the final and only answer. But starting here there comes sometimes surprisingly an opening to talk or to look for help for people who are closed within themselves.</w:t>
      </w:r>
    </w:p>
    <w:p w14:paraId="47969CEE" w14:textId="77777777" w:rsidR="00E74926" w:rsidRDefault="00E74926" w:rsidP="00E74926">
      <w:r>
        <w:t xml:space="preserve"> Letting go plays a key role in the process of raising children. It's hard for parents to let their children go! In every developmental phase dangers lurk everywhere--when the child rides its bike for the first time, or is going to summer camp on her own, later goes to the pub till late at night etc. etc. These situations are unavoidable, so how can a father or mother cope? Letting go and saying good-bye seems so impossible! </w:t>
      </w:r>
    </w:p>
    <w:p w14:paraId="780F24C2" w14:textId="77777777" w:rsidR="00E74926" w:rsidRDefault="00E74926" w:rsidP="00E74926">
      <w:r>
        <w:lastRenderedPageBreak/>
        <w:t xml:space="preserve">The art of letting go, then, involves letting things slide even if I disagree with them, or when they irritate me. In Luke 15, in the well-known parable of the lost son, the father gives his son his inheritance and lets him go. His youngest son asked for it. He wanted to go out into the world. But it is rather strange for the father to do so, because he hadn't yet passed away. In New Testament times, you would not give your inheritance to your children while you were still alive. This would be highly unusual and the father had every right to refuse his son. He probably disagreed with him on this point, yet he gave his son his inheritance because he knew he had to let him go. To allow him to walk the path of independent decision-making, along a road whereupon he knew his son would face many difficulties and anything could happen. And indeed, it did go wrong. This is how highly the Bible views the uniqueness and freedom of individuals. The value of every person lies in the fact that he or she is not a robot but a real person, who grows only if he travels along that difficult path of his own actions (and creativity) </w:t>
      </w:r>
    </w:p>
    <w:p w14:paraId="78021F8F" w14:textId="77777777" w:rsidR="00E74926" w:rsidRDefault="00E74926" w:rsidP="00E74926">
      <w:r>
        <w:t xml:space="preserve">Many times fear is a reason. You don't dare let your child go because you are scared to lose him or her. It can be as simple as that. You think "If I don't care for him, then who will?" Or "If I don't connect with him, I'll lose him and we will end up living side by side as strangers.” We are constantly driven by fear. Fear to lose, fear to fail, fear to be rejected, fear of pain (see "If only I could believe"  chapter 4). Fear is a bad counsellor. As long as fear controls us, we damage other people and are prisoners of our own selves. Do only fears prevent us from letting go? I don't think so. We can also cherish dreams about what the other should be. We have wishes for ourselves, our children, our environment (situation), our </w:t>
      </w:r>
      <w:r>
        <w:lastRenderedPageBreak/>
        <w:t xml:space="preserve">girl/boyfriend, our church, our work ... Those expectations can only be realized when we are in control. When we cannot realize them ourselves we will pass them on to our children, they end up carrying the load of these wish-fulfilments. Read the next paragraph on ten effect this has on them. These fears and ideals work as prisons in  respect to oneself. </w:t>
      </w:r>
    </w:p>
    <w:p w14:paraId="04819F2C" w14:textId="77777777" w:rsidR="00E74926" w:rsidRDefault="00E74926" w:rsidP="00E74926">
      <w:pPr>
        <w:pStyle w:val="Heading2"/>
      </w:pPr>
      <w:r>
        <w:t>2. Toward others</w:t>
      </w:r>
    </w:p>
    <w:p w14:paraId="7BC415F3" w14:textId="77777777" w:rsidR="00E74926" w:rsidRDefault="00E74926" w:rsidP="00E74926">
      <w:r>
        <w:t xml:space="preserve">When Jesus says, ‘let go’, we saw in the first place how this comes with a  lesson for our own self. But  it changes also the relationship with all  people around us. I  quoted in the first chapter already Saskia van </w:t>
      </w:r>
      <w:proofErr w:type="spellStart"/>
      <w:r>
        <w:t>Walsum</w:t>
      </w:r>
      <w:proofErr w:type="spellEnd"/>
      <w:r>
        <w:t xml:space="preserve"> in business- and Miroslav Volff in political relationships.</w:t>
      </w:r>
    </w:p>
    <w:p w14:paraId="2C8B099C" w14:textId="75B42169" w:rsidR="00E74926" w:rsidRDefault="00E74926" w:rsidP="00E74926">
      <w:pPr>
        <w:pStyle w:val="Heading2"/>
      </w:pPr>
      <w:r>
        <w:t xml:space="preserve"> In friendships</w:t>
      </w:r>
    </w:p>
    <w:p w14:paraId="6CFC62BC" w14:textId="77777777" w:rsidR="00E74926" w:rsidRDefault="00E74926" w:rsidP="00E74926">
      <w:r>
        <w:t xml:space="preserve">Friederike Klenk, a German child education specialist, refers to an example in her own  life how important this was for her friendship in an article ‘Liebe heist </w:t>
      </w:r>
      <w:proofErr w:type="spellStart"/>
      <w:r>
        <w:t>loslassen</w:t>
      </w:r>
      <w:proofErr w:type="spellEnd"/>
      <w:r>
        <w:t xml:space="preserve">’ ( in the German journal Offensive Junge Christen </w:t>
      </w:r>
      <w:proofErr w:type="spellStart"/>
      <w:r>
        <w:t>maart</w:t>
      </w:r>
      <w:proofErr w:type="spellEnd"/>
      <w:r>
        <w:t>/</w:t>
      </w:r>
      <w:proofErr w:type="spellStart"/>
      <w:r>
        <w:t>april</w:t>
      </w:r>
      <w:proofErr w:type="spellEnd"/>
      <w:r>
        <w:t xml:space="preserve"> 1997, p. 87).  She tells in this article about a weekend she spent with her best friend There were some hard moments when they were together (as can happen even in the best friendships..). But between friends one can also be frank about  the reasons of these frictions and  how she learned a deep lesson: So she wrote: “I hate it if I am at your place and you constantly run to the telephone every time it rings, because you so badly need to answer it. Every time I have to decide again whether I will accept you as you are or hold on to my dream of how I would like you to be. ‘If I do not continually let go of my ideas of how I would like you to be, I will continually be frustrated by you, because you are at that moment not what I want you to be. And instead of </w:t>
      </w:r>
      <w:r>
        <w:lastRenderedPageBreak/>
        <w:t xml:space="preserve">withdrawing, insulted and hurt, I have discovered that it is for me really a saving power to realize how special it is that God loves us  (and me !) as we are  It is only after this realization that I learn myself to say to you that I would like to be with you without being disturbed by all those telephone calls.’ </w:t>
      </w:r>
    </w:p>
    <w:p w14:paraId="2964C7ED" w14:textId="77777777" w:rsidR="00E74926" w:rsidRDefault="00E74926" w:rsidP="00E74926">
      <w:r>
        <w:t xml:space="preserve"> Frederike adds: I could write this to her frank and relaxed because   this insight came hand in hand with the gift of letting go as an act of love!</w:t>
      </w:r>
    </w:p>
    <w:p w14:paraId="1A568BDE" w14:textId="77777777" w:rsidR="00E74926" w:rsidRDefault="00E74926" w:rsidP="00E74926">
      <w:r>
        <w:t>So, letting go in the contact with the other person comes  with an attitude of forgive ness, healing of my own anger and acceptance of the friend as he is and not as you want her to be.</w:t>
      </w:r>
    </w:p>
    <w:p w14:paraId="0540830B" w14:textId="77777777" w:rsidR="00E74926" w:rsidRDefault="00E74926" w:rsidP="00E74926">
      <w:pPr>
        <w:pStyle w:val="Heading2"/>
      </w:pPr>
      <w:r>
        <w:t>3.  Other obstacles</w:t>
      </w:r>
    </w:p>
    <w:p w14:paraId="16EFE3BD" w14:textId="77777777" w:rsidR="00E74926" w:rsidRDefault="00E74926" w:rsidP="00E74926">
      <w:r>
        <w:t xml:space="preserve">Sometimes we would love to let go, but we can’t. This happens when  the person we live with  is not  a child or a friend but an enemy. Is letting go here also  a viable way? We seem caught in a prison of pain and bitterness. How can we ever come free? </w:t>
      </w:r>
    </w:p>
    <w:p w14:paraId="0C00799E" w14:textId="77777777" w:rsidR="00E74926" w:rsidRDefault="00E74926" w:rsidP="00E74926">
      <w:r>
        <w:t xml:space="preserve">We saw how in </w:t>
      </w:r>
      <w:proofErr w:type="spellStart"/>
      <w:r>
        <w:t>an other</w:t>
      </w:r>
      <w:proofErr w:type="spellEnd"/>
      <w:r>
        <w:t xml:space="preserve"> translation  of the command in Luke 5: 37 the translation  for letting go is: forgive (in the NGB) .Without forgiveness it is impossible to come free. </w:t>
      </w:r>
    </w:p>
    <w:p w14:paraId="09465F78" w14:textId="77777777" w:rsidR="00E74926" w:rsidRDefault="00E74926" w:rsidP="00E74926">
      <w:r>
        <w:t xml:space="preserve">Letting go through forgiveness. I know this is easily said. How can we forgive when the other person does not even admit doing wrong? Or if they are already dead and gone? It can help to realize that we are not asked to do this for Jesus’ sake alone, but for our own sake! Do I want to remain in the prison created for me by this other person? If not, I have the choice to forgive. Forgiveness  and letting go belong indeed together and many times the act of </w:t>
      </w:r>
      <w:r>
        <w:lastRenderedPageBreak/>
        <w:t>forgiveness creates the room for letting it go In fact, as Jesus said, only in by faith forgiving sets us  free to let go. The latter does not precede the former, just the opposite. It is the gospel of the forgiveness of sins that makes us able to let go Only in this gospel do we discover space to stand up again and taste our own freedom.</w:t>
      </w:r>
    </w:p>
    <w:p w14:paraId="6BC9337E" w14:textId="77777777" w:rsidR="00E74926" w:rsidRDefault="00E74926" w:rsidP="00E74926">
      <w:r>
        <w:t xml:space="preserve">The key is to admit that I myself in my own power cannot do it, but in the name and power of Jesus, I forgive. I let go. Just as Jesus prayed for those soldiers who crucified Him. </w:t>
      </w:r>
    </w:p>
    <w:p w14:paraId="20C94BC2" w14:textId="77777777" w:rsidR="00E74926" w:rsidRDefault="00E74926" w:rsidP="00E74926">
      <w:pPr>
        <w:pStyle w:val="Heading2"/>
      </w:pPr>
      <w:r>
        <w:t>In family relationships</w:t>
      </w:r>
    </w:p>
    <w:p w14:paraId="656C0301" w14:textId="77777777" w:rsidR="00E74926" w:rsidRDefault="00E74926" w:rsidP="00E74926">
      <w:r>
        <w:t xml:space="preserve">I think of a young man who came to talk to me about his father’s complete lack of encouragement regarding his education. He had chosen to go to art school, but his father’s only dream was that his son would become a lawyer – a dream he had had for himself and never achieved. Such longings, ideals and dreams are also something that make it extremely hard for us to let go. </w:t>
      </w:r>
    </w:p>
    <w:p w14:paraId="7BBC19AC" w14:textId="77777777" w:rsidR="00E74926" w:rsidRDefault="00E74926" w:rsidP="00E74926">
      <w:r>
        <w:t xml:space="preserve">If we are honest, we all have many expectations about how life should go. We have dreams for ourselves, for our children, for our surroundings, our friends and our church, our jobs and our callings. Especially as parents we have an idea of the life we would have wanted to attain, and we quickly project that on our children, even unconsciously. Children are sensitive to this burden. Unfortunately many sense that if they don’t turn out the way the parents seem to want, it will be a great disappointment. </w:t>
      </w:r>
    </w:p>
    <w:p w14:paraId="7A31D34B" w14:textId="77777777" w:rsidR="00E74926" w:rsidRDefault="00E74926" w:rsidP="00E74926">
      <w:r>
        <w:t xml:space="preserve">As we saw hidden dreams can keep us in prison, but have also a negative effect in the life of our children. they will be burdened by deep insecurities. They will very often go different ways than  we had hoped for but keep having doubting questions like: Am I really </w:t>
      </w:r>
      <w:r>
        <w:lastRenderedPageBreak/>
        <w:t>worth less as a person if I do not want to be a lawyer? If I  do not achieve what my father did or my mother hoped for? Write that book or got that degree they hoped me to get? The art of letting go  gives room  to our children to chase their own dreams, instead of being burdened with mine: letting go sets children and parents free.</w:t>
      </w:r>
    </w:p>
    <w:p w14:paraId="6483CF2B" w14:textId="77777777" w:rsidR="00E74926" w:rsidRDefault="00E74926" w:rsidP="00E74926">
      <w:pPr>
        <w:pStyle w:val="Heading2"/>
      </w:pPr>
      <w:r>
        <w:t>Test</w:t>
      </w:r>
    </w:p>
    <w:p w14:paraId="2FAF8641" w14:textId="77777777" w:rsidR="00E74926" w:rsidRDefault="00E74926" w:rsidP="00E74926">
      <w:r>
        <w:t xml:space="preserve">Frederike Klenk offers us a test to help us discover how good we are in letting go. I will mention three of the questions here, which we can ask ourselves. </w:t>
      </w:r>
    </w:p>
    <w:p w14:paraId="7BBE3916" w14:textId="77777777" w:rsidR="00E74926" w:rsidRDefault="00E74926" w:rsidP="00E74926">
      <w:r>
        <w:t xml:space="preserve">Can I rejoice about the independence of my children or my partner, or do I feel trapped when things happen that are beyond my control? </w:t>
      </w:r>
    </w:p>
    <w:p w14:paraId="4BA0FA27" w14:textId="77777777" w:rsidR="00E74926" w:rsidRDefault="00E74926" w:rsidP="00E74926">
      <w:r>
        <w:t xml:space="preserve">Do I experience feelings of guilt when I want to do something else than what is expected of me? </w:t>
      </w:r>
    </w:p>
    <w:p w14:paraId="79A97910" w14:textId="5CF79FB0" w:rsidR="00E74926" w:rsidRDefault="00E74926" w:rsidP="00E74926">
      <w:r>
        <w:t>Do I feel like a failure if I don’t get the job or promotion or recognition that I so badly want? Do I feel less worthy as a person?</w:t>
      </w:r>
    </w:p>
    <w:p w14:paraId="75966547" w14:textId="77777777" w:rsidR="00E74926" w:rsidRDefault="00E74926" w:rsidP="00E74926">
      <w:r>
        <w:t>If we can answer ‘</w:t>
      </w:r>
      <w:proofErr w:type="spellStart"/>
      <w:r>
        <w:t>yes’</w:t>
      </w:r>
      <w:proofErr w:type="spellEnd"/>
      <w:r>
        <w:t xml:space="preserve"> to any of these questions, we still have more to learn about the art of letting go. An honest look at ourselves may reveal to us for the first time what we are actually doing. Suddenly there may be space to ask the question, ‘could it be that my tendency to hold on is not only imprisoning others, but also imprisoning me? Could it be that I am trying to keep them dependent on me? Or that I have hidden conditions for my appreciation of them?’ Honesty always helps! </w:t>
      </w:r>
    </w:p>
    <w:p w14:paraId="25B84869" w14:textId="77777777" w:rsidR="00E74926" w:rsidRDefault="00E74926" w:rsidP="00E74926">
      <w:r>
        <w:lastRenderedPageBreak/>
        <w:t xml:space="preserve">Let’s not forget: letting go is risky. We can only dare to do it building on grace. We can only dare to do it when we have met the Hand who gives it, who carries us as we try. The American preacher Charles R. Swindoll has made a few good observations about the art of letting go in his book Grace is a Risk. I would like to close this art of the with a passage from that book: </w:t>
      </w:r>
    </w:p>
    <w:p w14:paraId="29BEA21D" w14:textId="77777777" w:rsidR="00E74926" w:rsidRDefault="00E74926" w:rsidP="00E74926">
      <w:r>
        <w:t xml:space="preserve">Letting go does not mean that I let go of love, it means that I may not determine how the other should live. Letting go does not mean cutting all ties, it means that I will not dominate the other. Letting go does not mean that I am just enabling someone else, but that I want to learn from what happens, whatever that is. Letting go is acknowledging my helplessness, which means that the outcome is out of my hands. Letting go is not wanting to change or accuse the other, since I can only change myself. Letting go is not nagging, but caring. Letting go is not coming down on someone for something, but giving support. Letting go is not judging, but letting the other be a person. Letting go is not wanting to take care of someone else’s business, but letting them do it themselves. Letting go is not being protective, but letting the other see what is realistic. Letting go is not denial but acceptance. Letting go is not whining, blaming or quarrelling, but looking for my own shortcomings and correcting them. Letting go is not wanting to make everything fit my own wishes, but accepting what each day brings. Letting go is not </w:t>
      </w:r>
      <w:proofErr w:type="spellStart"/>
      <w:r>
        <w:t>criticising</w:t>
      </w:r>
      <w:proofErr w:type="spellEnd"/>
      <w:r>
        <w:t xml:space="preserve"> everyone and wanting to change them, but trying to become the best that I can be. Letting go is not regretting the past, but living for the future. Letting go is becoming less afraid and more loving.</w:t>
      </w:r>
    </w:p>
    <w:p w14:paraId="115DEE55" w14:textId="77777777" w:rsidR="00E74926" w:rsidRDefault="00E74926" w:rsidP="00E74926">
      <w:pPr>
        <w:pStyle w:val="Heading2"/>
      </w:pPr>
      <w:r>
        <w:lastRenderedPageBreak/>
        <w:t>Closing meditation</w:t>
      </w:r>
    </w:p>
    <w:p w14:paraId="5B8CE468" w14:textId="77777777" w:rsidR="00E74926" w:rsidRDefault="00E74926" w:rsidP="00E74926">
      <w:r>
        <w:t>To let go is to love in freedom. It means I do not cling, I do not bind, I do not possess. Love that releases is the love that trusts God’s work in the other. In letting go, love becomes pure gift.</w:t>
      </w:r>
    </w:p>
    <w:p w14:paraId="7F25AE1A" w14:textId="30FE96B2" w:rsidR="00E74926" w:rsidRDefault="00E74926" w:rsidP="00E74926">
      <w:pPr>
        <w:pStyle w:val="Heading1"/>
      </w:pPr>
      <w:bookmarkStart w:id="5" w:name="_Toc211198354"/>
      <w:r>
        <w:lastRenderedPageBreak/>
        <w:t>Chapter 3</w:t>
      </w:r>
      <w:r w:rsidR="00830C3A">
        <w:br/>
      </w:r>
      <w:r w:rsidR="00830C3A">
        <w:br/>
      </w:r>
      <w:r>
        <w:t>Letting go, key in old age.</w:t>
      </w:r>
      <w:bookmarkEnd w:id="5"/>
    </w:p>
    <w:p w14:paraId="63951C65" w14:textId="77777777" w:rsidR="00E74926" w:rsidRDefault="00E74926" w:rsidP="00E74926">
      <w:r>
        <w:t xml:space="preserve">Many enter old age just as it comes. Suddenly, there it is, the AOW,( the Dutch old age pension), the free time, a new lifestyle emerges. The art of letting go is maybe never so important than in old age. Yes, it is great to have more time for a hobby, for children and grandchildren or to go on a cruise. But in all this letting go creeps in. The moment that you have to let go one thing </w:t>
      </w:r>
      <w:proofErr w:type="spellStart"/>
      <w:r>
        <w:t>afer</w:t>
      </w:r>
      <w:proofErr w:type="spellEnd"/>
      <w:r>
        <w:t xml:space="preserve"> another is unavoidable. Many refuse to stop. You see elderly people who want to stubbornly cling to successful adulthood: keep going, hold on to bygone position, try to stay young. There is even a medicine against 'age-markers': wrinkles and gray hair...(!). Opposite of  this style of aging is the (wrong) way of thinking that now life is over. Two extremes: some let life flow out </w:t>
      </w:r>
      <w:proofErr w:type="spellStart"/>
      <w:r>
        <w:t>off</w:t>
      </w:r>
      <w:proofErr w:type="spellEnd"/>
      <w:r>
        <w:t xml:space="preserve"> their own hand and think ‘ it is all over’. This leads to a  bleak view:  old age is a decline, emptiness, your strength diminishes, and you give up.. These disillusioned see old age as a loss of all  the beauty and strength that now lies behind us, But stubbornly holding on to the past and to glory in it is the other deviation. It comes with a hidden refusal that life comes in chapters That more and even better is still coming.</w:t>
      </w:r>
    </w:p>
    <w:p w14:paraId="6A6F3FC2" w14:textId="452ACF47" w:rsidR="00E74926" w:rsidRDefault="00E74926" w:rsidP="00E74926">
      <w:r>
        <w:t>Two dangerous pitfalls. In old age. Both attitudes can be an obstacle to facing the real challenge of this stage of life. But there is one thing both attitudes have in common. Both have not learned the deep wisdom of  letting go. Letting go is the key  It is not ‘</w:t>
      </w:r>
      <w:proofErr w:type="spellStart"/>
      <w:r>
        <w:t>dropping’cand</w:t>
      </w:r>
      <w:proofErr w:type="spellEnd"/>
      <w:r>
        <w:t xml:space="preserve"> it is not holding fast. It is entrusting. Three points </w:t>
      </w:r>
      <w:r>
        <w:lastRenderedPageBreak/>
        <w:t>are important ant. A new self-image, taking on new challenges and holding on to your destiny.</w:t>
      </w:r>
    </w:p>
    <w:p w14:paraId="48EDD2FD" w14:textId="77777777" w:rsidR="00E74926" w:rsidRDefault="00E74926" w:rsidP="00E74926">
      <w:pPr>
        <w:pStyle w:val="Heading2"/>
      </w:pPr>
      <w:r>
        <w:t>1. Growing self-understanding: who we really are!</w:t>
      </w:r>
    </w:p>
    <w:p w14:paraId="66C401C2" w14:textId="77777777" w:rsidR="00E74926" w:rsidRDefault="00E74926" w:rsidP="00E74926">
      <w:r>
        <w:t xml:space="preserve">Suddenly you notice that your self-image was indeed strongly influenced by what people think and thought of you. It feels like a striptease. What remains when all those layers of your public persona are peeled away? Are you an onion, or are you a tulip? With an onion, after the last layer is peeled away, there is emptiness; with a tulip, there is a bud, the flower in bud. You have a destination. What helps us switch gears? It's beautiful to read about our former queen  now princess Beatrix spending a lot of time sculpting. I know a teacher at a high school who started making films after turning 65. A businessman became a street pastor. That is to say: switching means growing to be more truly yourself. It </w:t>
      </w:r>
      <w:proofErr w:type="spellStart"/>
      <w:r>
        <w:t>can not</w:t>
      </w:r>
      <w:proofErr w:type="spellEnd"/>
      <w:r>
        <w:t xml:space="preserve"> come without  the art of letting go. Being able to put into perspective your 'past self', how you used to act. Falling back on who we truly are is simply relaxing and enjoying the fact that we exist and that we are allowed to exist as beloved children of God. With </w:t>
      </w:r>
      <w:proofErr w:type="spellStart"/>
      <w:r>
        <w:t>suddely</w:t>
      </w:r>
      <w:proofErr w:type="spellEnd"/>
      <w:r>
        <w:t xml:space="preserve"> upcoming new possibilities and with new qualities. Many elderly people are said to have become milder: more approachable, easier to talk to. I think it has to do with this. They have become more themselves.</w:t>
      </w:r>
    </w:p>
    <w:p w14:paraId="0884651E" w14:textId="77777777" w:rsidR="00E74926" w:rsidRDefault="00E74926" w:rsidP="00E74926">
      <w:pPr>
        <w:pStyle w:val="Heading2"/>
      </w:pPr>
      <w:r>
        <w:t xml:space="preserve"> 2. Reframing</w:t>
      </w:r>
    </w:p>
    <w:p w14:paraId="5A27EA1E" w14:textId="77777777" w:rsidR="00E74926" w:rsidRDefault="00E74926" w:rsidP="00E74926">
      <w:r>
        <w:t xml:space="preserve"> Why do people lose courage? Mattias Horx, who wrote a beautiful book about The Future after Corona , says it's because we all tend to see the future only in the light of the past :repetition in another form of  the same. Extending from experiences in the present. This is especially a great danger in old age. The metaphor of life as a </w:t>
      </w:r>
      <w:r>
        <w:lastRenderedPageBreak/>
        <w:t>rowboat speaks volumes: you row forward but your gaze is directed to where you just passed, backwards. Plant an apple tree, said Luther. This idea is very interesting</w:t>
      </w:r>
    </w:p>
    <w:p w14:paraId="484D5FE8" w14:textId="77777777" w:rsidR="00E74926" w:rsidRDefault="00E74926" w:rsidP="00E74926">
      <w:r>
        <w:t>Matthias Horx calls that reframing  reality  He writes: don’t let yourself be guided by ideals from the past, but instead show something of what the future could be. Let the future be the frame around the present. If you plant an apple tree  a glimpse of the future becomes visible. Dreaming of a future where black and white children can play together in peace stimulated Martin Luther King to the peaceful action against discrimination. What do you take from the hope on the future as stimulus for action in the present?</w:t>
      </w:r>
    </w:p>
    <w:p w14:paraId="5B652D68" w14:textId="77777777" w:rsidR="00E74926" w:rsidRDefault="00E74926" w:rsidP="00E74926">
      <w:r>
        <w:t>But if your vision of the future is  fatalistic ( like “this present world will perish anyhow..” or “ poverty and hunger will never end”) then it is difficult to be involved in any  ‘apple type’ action. When you  give the future of the Kingdom hands and feet in the present, the presence will appear in a different light. It gives by way of speaking the portrait of the present a different framework. Give the message of the Bible on a hopeful future content in the present. We will go to work with the usual insights. We will plant an apple tree with Luther.</w:t>
      </w:r>
    </w:p>
    <w:p w14:paraId="538BDEB9" w14:textId="1CED7AAD" w:rsidR="00E74926" w:rsidRDefault="00E74926" w:rsidP="00E74926">
      <w:pPr>
        <w:pStyle w:val="Heading2"/>
      </w:pPr>
      <w:r>
        <w:t xml:space="preserve">3. Life ‘s destiny </w:t>
      </w:r>
    </w:p>
    <w:p w14:paraId="37EC4749" w14:textId="77777777" w:rsidR="00E74926" w:rsidRDefault="00E74926" w:rsidP="00E74926">
      <w:r>
        <w:t xml:space="preserve">What happens when the ailments of old age strike? From lack of energy to dementia. Then those ideals pursued from the past extension break off at our hands. How do I still have the courage not to lose courage? Not many are optimists like the story goes of former American president Ronald Reagan. When the doctor said after his annual medical check-up, "Mr. President, I have bad news </w:t>
      </w:r>
      <w:r>
        <w:lastRenderedPageBreak/>
        <w:t>for you," he said, "Go ahead, tell me, doctor." The doctor said, "You have Alzheimer's." Reagan: "It's lucky I don't have cancer." But we must say  with most people the reality is that with old age confusion sets in and discourages.</w:t>
      </w:r>
    </w:p>
    <w:p w14:paraId="7E777A75" w14:textId="77777777" w:rsidR="00E74926" w:rsidRDefault="00E74926" w:rsidP="00E74926">
      <w:r>
        <w:t xml:space="preserve">Letting go should go hand in hand with holding on. In this stage of old age what rests is Hope. I like the app on my I-phone with the name Google maps. Type in your google road app: What is your position </w:t>
      </w:r>
      <w:proofErr w:type="spellStart"/>
      <w:r>
        <w:t>and than</w:t>
      </w:r>
      <w:proofErr w:type="spellEnd"/>
      <w:r>
        <w:t xml:space="preserve"> destiny and the road opens up , it will be shown to you step by step. Simeon is here the best example When Jesus as a baby was circumcised on the eighth day in the temple he  took the little baby in his arms And said : Now Lord I  can go in peace because my eyes have seen the salvation. Seeing the higher light helps to letting go. The American writer Ken Gire, who wrote a beautiful poem about this, emphasizes that letting go accompanies us throughout our lives. Even as a child, you must learn to let go. As child it's your toys. Later there are more important things: your home, your achievements, possessions... Love involves letting go. Never cling. When we think of letting go, we think of beautiful things: family and possessions, your children, everything you're attached to. But it also concerns bitterness and pain points. It seems as if Simeon covers the whole field when he says, 'Now you are letting your servant depart in peace.' Apparently, he could not find peace to die without the comfort He needed Seeing Jesus gave him the </w:t>
      </w:r>
      <w:proofErr w:type="spellStart"/>
      <w:r>
        <w:t>strengt</w:t>
      </w:r>
      <w:proofErr w:type="spellEnd"/>
      <w:r>
        <w:t xml:space="preserve"> to see his life in higher light and to let go. Closing meditation</w:t>
      </w:r>
    </w:p>
    <w:p w14:paraId="48A1CA86" w14:textId="77777777" w:rsidR="00E74926" w:rsidRDefault="00E74926" w:rsidP="00E74926">
      <w:r>
        <w:t xml:space="preserve">With the years, we discover that strength does not lie in holding tightly, but in entrusting what we cannot keep. Each surrender prepares us for the great surrender: placing our life itself in God’s hands. Letting go becomes our final gift to those who remain. </w:t>
      </w:r>
    </w:p>
    <w:p w14:paraId="01E33F70" w14:textId="77777777" w:rsidR="00E74926" w:rsidRDefault="00E74926" w:rsidP="00E74926">
      <w:pPr>
        <w:pStyle w:val="Heading2"/>
      </w:pPr>
      <w:r>
        <w:lastRenderedPageBreak/>
        <w:t>Closing meditation</w:t>
      </w:r>
    </w:p>
    <w:p w14:paraId="06056D7A" w14:textId="77777777" w:rsidR="00E74926" w:rsidRDefault="00E74926" w:rsidP="00E74926">
      <w:r>
        <w:t>With the years, we discover that strength does not lie in holding tightly, but in entrusting what we cannot keep. Each surrender prepares us for the great surrender: placing our life itself in God’s hands. Letting go becomes our final gift to those who remain.</w:t>
      </w:r>
    </w:p>
    <w:p w14:paraId="1945A73C" w14:textId="1E302B0D" w:rsidR="00E74926" w:rsidRPr="00E74926" w:rsidRDefault="00E74926" w:rsidP="00E74926">
      <w:pPr>
        <w:rPr>
          <w:lang w:val="nl-NL"/>
        </w:rPr>
      </w:pPr>
      <w:r w:rsidRPr="00E74926">
        <w:rPr>
          <w:lang w:val="nl-NL"/>
        </w:rPr>
        <w:t>(</w:t>
      </w:r>
      <w:proofErr w:type="spellStart"/>
      <w:r w:rsidRPr="00E74926">
        <w:rPr>
          <w:lang w:val="nl-NL"/>
        </w:rPr>
        <w:t>see</w:t>
      </w:r>
      <w:proofErr w:type="spellEnd"/>
      <w:r w:rsidRPr="00E74926">
        <w:rPr>
          <w:lang w:val="nl-NL"/>
        </w:rPr>
        <w:t xml:space="preserve">  “</w:t>
      </w:r>
      <w:proofErr w:type="spellStart"/>
      <w:r w:rsidRPr="00E74926">
        <w:rPr>
          <w:lang w:val="nl-NL"/>
        </w:rPr>
        <w:t>Life’s</w:t>
      </w:r>
      <w:proofErr w:type="spellEnd"/>
      <w:r w:rsidRPr="00E74926">
        <w:rPr>
          <w:lang w:val="nl-NL"/>
        </w:rPr>
        <w:t xml:space="preserve"> </w:t>
      </w:r>
      <w:proofErr w:type="spellStart"/>
      <w:r w:rsidRPr="00E74926">
        <w:rPr>
          <w:lang w:val="nl-NL"/>
        </w:rPr>
        <w:t>destiny</w:t>
      </w:r>
      <w:proofErr w:type="spellEnd"/>
      <w:r w:rsidRPr="00E74926">
        <w:rPr>
          <w:lang w:val="nl-NL"/>
        </w:rPr>
        <w:t>”  W.G Rietkerk (KOK Uitgevers Utrecht 2023)</w:t>
      </w:r>
    </w:p>
    <w:p w14:paraId="202D5EF7" w14:textId="77777777" w:rsidR="00E74926" w:rsidRDefault="00E74926" w:rsidP="00E74926">
      <w:r>
        <w:t>LETTING GO</w:t>
      </w:r>
    </w:p>
    <w:p w14:paraId="07A0DA7A" w14:textId="77777777" w:rsidR="00E74926" w:rsidRDefault="00E74926" w:rsidP="00E74926">
      <w:r>
        <w:t>There are wishes we must let go of.</w:t>
      </w:r>
    </w:p>
    <w:p w14:paraId="40EA20A5" w14:textId="77777777" w:rsidR="00E74926" w:rsidRDefault="00E74926" w:rsidP="00E74926">
      <w:r>
        <w:t>There are people we must let go of.</w:t>
      </w:r>
    </w:p>
    <w:p w14:paraId="70F3437A" w14:textId="77777777" w:rsidR="00E74926" w:rsidRDefault="00E74926" w:rsidP="00E74926">
      <w:r>
        <w:t>There are memories we must let go of.</w:t>
      </w:r>
    </w:p>
    <w:p w14:paraId="3F708646" w14:textId="77777777" w:rsidR="00E74926" w:rsidRDefault="00E74926" w:rsidP="00E74926">
      <w:r>
        <w:t>There are plans we must let go of.</w:t>
      </w:r>
    </w:p>
    <w:p w14:paraId="5ADBF515" w14:textId="77777777" w:rsidR="00E74926" w:rsidRDefault="00E74926" w:rsidP="00E74926"/>
    <w:p w14:paraId="435615AC" w14:textId="77777777" w:rsidR="00E74926" w:rsidRDefault="00E74926" w:rsidP="00E74926">
      <w:r>
        <w:t>Letting go takes strength.</w:t>
      </w:r>
    </w:p>
    <w:p w14:paraId="588A48AA" w14:textId="77777777" w:rsidR="00E74926" w:rsidRDefault="00E74926" w:rsidP="00E74926">
      <w:r>
        <w:t>Letting go brings tears.</w:t>
      </w:r>
    </w:p>
    <w:p w14:paraId="4C129226" w14:textId="77777777" w:rsidR="00E74926" w:rsidRDefault="00E74926" w:rsidP="00E74926">
      <w:r>
        <w:t>Letting go raises questions.</w:t>
      </w:r>
    </w:p>
    <w:p w14:paraId="7F7DA753" w14:textId="77777777" w:rsidR="00E74926" w:rsidRDefault="00E74926" w:rsidP="00E74926">
      <w:r>
        <w:t>Letting go can make one angry.</w:t>
      </w:r>
    </w:p>
    <w:p w14:paraId="12890E18" w14:textId="77777777" w:rsidR="00E74926" w:rsidRDefault="00E74926" w:rsidP="00E74926"/>
    <w:p w14:paraId="2EEE7AC6" w14:textId="77777777" w:rsidR="00E74926" w:rsidRDefault="00E74926" w:rsidP="00E74926">
      <w:r>
        <w:t>We cannot let go on our own.</w:t>
      </w:r>
    </w:p>
    <w:p w14:paraId="0DE8BF6C" w14:textId="77777777" w:rsidR="00E74926" w:rsidRDefault="00E74926" w:rsidP="00E74926">
      <w:r>
        <w:t>We need someone</w:t>
      </w:r>
    </w:p>
    <w:p w14:paraId="35043C45" w14:textId="77777777" w:rsidR="00E74926" w:rsidRDefault="00E74926" w:rsidP="00E74926">
      <w:r>
        <w:t>who helps and supports us in it.</w:t>
      </w:r>
    </w:p>
    <w:p w14:paraId="7E88F915" w14:textId="77777777" w:rsidR="00E74926" w:rsidRDefault="00E74926" w:rsidP="00E74926"/>
    <w:p w14:paraId="67C8888C" w14:textId="77777777" w:rsidR="00E74926" w:rsidRDefault="00E74926" w:rsidP="00E74926">
      <w:r>
        <w:t>Jesus Christ enables us to let go.</w:t>
      </w:r>
    </w:p>
    <w:p w14:paraId="132B4EAF" w14:textId="77777777" w:rsidR="00E74926" w:rsidRDefault="00E74926" w:rsidP="00E74926">
      <w:r>
        <w:t>If He can teach us this,</w:t>
      </w:r>
    </w:p>
    <w:p w14:paraId="7F7651A8" w14:textId="77777777" w:rsidR="00E74926" w:rsidRDefault="00E74926" w:rsidP="00E74926">
      <w:r>
        <w:t>it is a gift from Him to us.</w:t>
      </w:r>
    </w:p>
    <w:p w14:paraId="7927A22C" w14:textId="77777777" w:rsidR="00E74926" w:rsidRDefault="00E74926" w:rsidP="00E74926">
      <w:r>
        <w:t>Thus, the ability to let go becomes a grace.</w:t>
      </w:r>
    </w:p>
    <w:p w14:paraId="008573D7" w14:textId="77777777" w:rsidR="00E74926" w:rsidRDefault="00E74926" w:rsidP="00E74926"/>
    <w:p w14:paraId="1AB9AA57" w14:textId="77777777" w:rsidR="00E74926" w:rsidRDefault="00E74926" w:rsidP="00E74926">
      <w:r>
        <w:t>When we can let go in this way,</w:t>
      </w:r>
    </w:p>
    <w:p w14:paraId="5FC89E07" w14:textId="77777777" w:rsidR="00E74926" w:rsidRDefault="00E74926" w:rsidP="00E74926">
      <w:r>
        <w:t>we become free and open to something new,</w:t>
      </w:r>
    </w:p>
    <w:p w14:paraId="2E635064" w14:textId="77777777" w:rsidR="00E74926" w:rsidRDefault="00E74926" w:rsidP="00E74926">
      <w:r>
        <w:t>what God wants to give us,</w:t>
      </w:r>
    </w:p>
    <w:p w14:paraId="330FE665" w14:textId="77777777" w:rsidR="00E74926" w:rsidRDefault="00E74926" w:rsidP="00E74926">
      <w:r>
        <w:t>for a new beginning.</w:t>
      </w:r>
    </w:p>
    <w:p w14:paraId="040670E9" w14:textId="77777777" w:rsidR="00E74926" w:rsidRDefault="00E74926" w:rsidP="00E74926"/>
    <w:p w14:paraId="06264150" w14:textId="77777777" w:rsidR="00E74926" w:rsidRDefault="00E74926" w:rsidP="00E74926">
      <w:r>
        <w:t>— Margrith, 27</w:t>
      </w:r>
    </w:p>
    <w:p w14:paraId="04A4430D" w14:textId="77777777" w:rsidR="00E74926" w:rsidRDefault="00E74926" w:rsidP="00E74926">
      <w:r>
        <w:t xml:space="preserve">Taken from Ethos, </w:t>
      </w:r>
      <w:proofErr w:type="spellStart"/>
      <w:r>
        <w:t>Schwengeler</w:t>
      </w:r>
      <w:proofErr w:type="spellEnd"/>
      <w:r>
        <w:t xml:space="preserve"> Verlag </w:t>
      </w:r>
      <w:proofErr w:type="spellStart"/>
      <w:r>
        <w:t>Berneck</w:t>
      </w:r>
      <w:proofErr w:type="spellEnd"/>
    </w:p>
    <w:p w14:paraId="2CAD0AE9" w14:textId="77777777" w:rsidR="00E74926" w:rsidRDefault="00E74926" w:rsidP="00E74926"/>
    <w:p w14:paraId="3B8C053F" w14:textId="77777777" w:rsidR="00E74926" w:rsidRDefault="00E74926" w:rsidP="00E74926"/>
    <w:p w14:paraId="1ED2A9BE" w14:textId="45C73D93" w:rsidR="00E74926" w:rsidRDefault="00E74926" w:rsidP="00501855">
      <w:pPr>
        <w:pStyle w:val="Heading1"/>
      </w:pPr>
      <w:bookmarkStart w:id="6" w:name="_Toc211198355"/>
      <w:r>
        <w:lastRenderedPageBreak/>
        <w:t>Chapter 4</w:t>
      </w:r>
      <w:r w:rsidR="00155CB2">
        <w:br/>
      </w:r>
      <w:r w:rsidR="00155CB2">
        <w:br/>
      </w:r>
      <w:r>
        <w:t>About the art of letting go in different worldviews</w:t>
      </w:r>
      <w:bookmarkEnd w:id="6"/>
    </w:p>
    <w:p w14:paraId="12C69CE4" w14:textId="77777777" w:rsidR="00E74926" w:rsidRDefault="00E74926" w:rsidP="00E74926">
      <w:r>
        <w:t xml:space="preserve">If you go to the library and do a computer word search on this, it will spit out books written from 3 different stand points. </w:t>
      </w:r>
    </w:p>
    <w:p w14:paraId="687D9983" w14:textId="77777777" w:rsidR="00E74926" w:rsidRDefault="00E74926" w:rsidP="00501855">
      <w:pPr>
        <w:pStyle w:val="Heading2"/>
      </w:pPr>
      <w:r>
        <w:t>A. Buddhism</w:t>
      </w:r>
    </w:p>
    <w:p w14:paraId="357729C1" w14:textId="77777777" w:rsidR="00E74926" w:rsidRDefault="00E74926" w:rsidP="00E74926">
      <w:r>
        <w:t xml:space="preserve">In the first camp (which I'll call the Eastern world) I found a book with a title about letting go, by </w:t>
      </w:r>
      <w:proofErr w:type="spellStart"/>
      <w:r>
        <w:t>Ayya</w:t>
      </w:r>
      <w:proofErr w:type="spellEnd"/>
      <w:r>
        <w:t xml:space="preserve"> Khema,  written out of a Buddhist worldview. </w:t>
      </w:r>
    </w:p>
    <w:p w14:paraId="3789B1EC" w14:textId="77777777" w:rsidR="00E74926" w:rsidRDefault="00E74926" w:rsidP="00E74926">
      <w:r>
        <w:t xml:space="preserve">In H. Beck's book: "Buddha and his teachings,"  it says on p.53 about the art of letting go: "Two roads, O followers, one must be avoided by him who has entered the spiritual life: the way of gratifying the inner lusts [ ... ] which doesn't lead to detachment, and the way of self-punishment, which is painful and of no use and which will, in this visible and future life, lead to suffering.” In the eastern religions "detachment” Khema </w:t>
      </w:r>
      <w:proofErr w:type="spellStart"/>
      <w:r>
        <w:t>Ayya</w:t>
      </w:r>
      <w:proofErr w:type="spellEnd"/>
      <w:r>
        <w:t xml:space="preserve"> is the other way of describing the art of letting go. Underlying this is the wisdom of the Buddha on the four great Truths: being born is suffering; growing old is suffering; being sick is suffering; dying is suffering. Deliverance, ultimately, lies in escaping from this circle of existence. The art of letting go is therefore quite broad and very widely includes not only letting go of the bad things but also the good things. Detachment is the ultimate goal This kind of detachment touches all facets of life. With the help of the eight-fold path of the Buddha, one can withdraw from material life; withdrawal from being born, growing up, declining and dying. </w:t>
      </w:r>
    </w:p>
    <w:p w14:paraId="387B7849" w14:textId="77777777" w:rsidR="00E74926" w:rsidRDefault="00E74926" w:rsidP="00E74926">
      <w:r>
        <w:lastRenderedPageBreak/>
        <w:t xml:space="preserve">The Christian notion is that sin is the problem, not the material itself; it isn't creation but that which has spoiled creation. Therein lies a fundamental difference; therefore, the Buddhist and the Christian diagnosis of the problem is different. The Christian and the Buddhist have in common that they both acknowledge that life is abnormal and that man is sick and both prescribe, like a doctor, medicine to a sick patient, but the Buddhists makes a different diagnosis than the Christian in saying that the root of all problems lays in the material being itself. It is from this evil which we must withdraw along the eight-fold path. </w:t>
      </w:r>
    </w:p>
    <w:p w14:paraId="73C26248" w14:textId="77777777" w:rsidR="00E74926" w:rsidRDefault="00E74926" w:rsidP="00E74926">
      <w:r>
        <w:t xml:space="preserve">Eventually, you become one with the self-galvanized Buddha for whom earthly existence lies defeated at his feet. There is nothing or nobody that can touch him. But for the Christian, Jesus stands central. There we see someone who suffers grievously under sin, the brokenness, and the guilt. This is based on another diagnosis and leads to another prescription: the problem is sin. That's what we need to be delivered from! </w:t>
      </w:r>
    </w:p>
    <w:p w14:paraId="0341553A" w14:textId="77777777" w:rsidR="00E74926" w:rsidRDefault="00E74926" w:rsidP="00501855">
      <w:pPr>
        <w:pStyle w:val="Heading2"/>
      </w:pPr>
      <w:r>
        <w:t xml:space="preserve">C. The Sermon on the Mount: between East and West. </w:t>
      </w:r>
    </w:p>
    <w:p w14:paraId="7C6F494A" w14:textId="77777777" w:rsidR="00E74926" w:rsidRDefault="00E74926" w:rsidP="00E74926">
      <w:r>
        <w:t xml:space="preserve">In the Sermon on the Mount we read the fundamentals about the Kingdom. We find there a special emphasis on the art of letting go. It's about a complete turnaround: away from an egocentric life and towards one which includes complete surrender. (See Matthew 6:19,33). But nobody can bring about this 180 degrees turn themselves. Human beings must allow themselves to be saved from the imprisonment that the first has brought upon them. Such a deliverance can only come from the love of God shown in Jesus Christ; it cannot happen any other way. Without that salvation man </w:t>
      </w:r>
      <w:r>
        <w:lastRenderedPageBreak/>
        <w:t>keeps circling around himself. He is as Luther said “</w:t>
      </w:r>
      <w:proofErr w:type="spellStart"/>
      <w:r>
        <w:t>incurvatus</w:t>
      </w:r>
      <w:proofErr w:type="spellEnd"/>
      <w:r>
        <w:t xml:space="preserve"> in se”  (turned in upon himself)</w:t>
      </w:r>
    </w:p>
    <w:p w14:paraId="545B9711" w14:textId="77777777" w:rsidR="00E74926" w:rsidRDefault="00E74926" w:rsidP="00E74926">
      <w:r>
        <w:t xml:space="preserve">A brilliant illustration of this is the person of Lilith in George MacDonald's book with the same title. She is the main figure in a fairy-tale in a style similar to that of C.S. Lewis and Tolkien (who by the way admired MacDonald as their master). </w:t>
      </w:r>
    </w:p>
    <w:p w14:paraId="58BF4968" w14:textId="77777777" w:rsidR="00E74926" w:rsidRDefault="00E74926" w:rsidP="00E74926">
      <w:r>
        <w:t xml:space="preserve">Lilith is the evil princess in an empire of darkness into which an English student, named Vane entered. Vane, after finishing his studies, comes to live in an old English Manor, where the spirits of his ancestors are still around. The former librarian of his grandfather leads him to the attic where he enters the 'other world' through the magic door of an old mirror. There he experiences all sorts of peculiar adventures. This other world is under the power of the cruel princess, Lilith, who terrorizes the population there, sweet dwarves and very charming child-like creatures Slowly he becomes aware that there is another force at work, whose light drives out the darkness. This force is ruled by another woman, Mara: the beautiful, the other daughter of Eve. Mara wins, but the real and final victory can only take place, when Lilith is converted, not condemned but converted. But Lilith can only change from evil princess into the beautiful inheritor of the Kingdom, when she opens her hand. Only then she can fall asleep which is the only way to receive healing. In her hand (which is wrapped in a glove throughout the whole book), she holds something so tight, that her fingers and nails have grown into the palm of her hand. Mara commands her in a dramatic disclosure at the end of the book, “open your hand!” Lilith says  “I want, but I cannot” The solution comes when Adam himself comes in ( a picture of Christ) and then (referring to the words in the sermon on the mount that it is better </w:t>
      </w:r>
      <w:r>
        <w:lastRenderedPageBreak/>
        <w:t xml:space="preserve">to enter the kingdom without a hand than to go to hell with it ) she asks Adam to take his Sword and to cut off the hand .. and he does .. and immediately she falls in a healing sleep and a new beautiful hand grows in the place of the old one. The thing she kept so tightly in her hand was herself!  [page 176 of "George MacDonald—An Anthology”] : </w:t>
      </w:r>
    </w:p>
    <w:p w14:paraId="3D6FF9A4" w14:textId="77777777" w:rsidR="00E74926" w:rsidRDefault="00E74926" w:rsidP="00E74926">
      <w:r>
        <w:t>“Lilith”, said Mara, “you will not sleep, if you lie there a thousand years, until you have opened your hand and yielded that which is not yours to give or to withhold." "I cannot, " she answered, “I would if I could, for I am weary, and the shadows of death are gathering about me." -- "They will gather and gather, but they cannot unfold  while your hand remains unopened. You may think you are dead, but it will only be a dream; you may think you have come awake, but it will still be only a dream. Open your hand, and you will sleep indeed -- then wake indeed" -- "I am trying hard, but the fingers have grown together and into the palm." – “I pray you put forth the strength of your will. For the love of life, draw together your forces and break its bonds!" The princess turned her eyes upon Eve, beseechingly. "There was a sword I once saw in your husband's hands”, she murmured, “I fled when I saw it. I heard him who bore it say it would divide whatever was not one and indivisible.” “I have the sword,” said Adam. "The angel gave it me when he left the gate.” “Bring it, Adam,” pleaded Lilith, "and cut me off this hand that I may sleep." "I will," he answered.</w:t>
      </w:r>
    </w:p>
    <w:p w14:paraId="0BC8E0C6" w14:textId="77777777" w:rsidR="00E74926" w:rsidRDefault="00E74926" w:rsidP="00E74926">
      <w:r>
        <w:t xml:space="preserve">The gospel tells us indeed, that we will save our lives, if we give it up and open to Christ, the second Adam. Do it. His love enables us to -  in the language of Lilith- to open up the hand in which we wanted to keep ourself so tightly. We experience it indeed as a kind of dying. But having done so we are redeemed to real people with </w:t>
      </w:r>
      <w:r>
        <w:lastRenderedPageBreak/>
        <w:t xml:space="preserve">real love. For that reason the Sermon on the Mount begins with beatitudes. All eight of them turn around people who have died to themselves and because of that they are blessed. In that real love is a principle built in: the hidden law of the kingdom: through dying to resurrection. Letting go is the dying part of that Kingdom-love. </w:t>
      </w:r>
    </w:p>
    <w:p w14:paraId="3463B764" w14:textId="77777777" w:rsidR="00E74926" w:rsidRDefault="00E74926" w:rsidP="004B76A8">
      <w:pPr>
        <w:pStyle w:val="Heading2"/>
      </w:pPr>
      <w:r>
        <w:t>Closing meditation</w:t>
      </w:r>
    </w:p>
    <w:p w14:paraId="707F384A" w14:textId="77777777" w:rsidR="00E74926" w:rsidRDefault="00E74926" w:rsidP="00E74926">
      <w:r>
        <w:t>Many cultures speak of release, detachment, surrender. Yet in Christ, letting go is not into emptiness, but love. When we let go, we do not fall into nothing—we fall into the hands of God.</w:t>
      </w:r>
    </w:p>
    <w:p w14:paraId="0B7BB317" w14:textId="36066B17" w:rsidR="00E74926" w:rsidRDefault="00E74926" w:rsidP="00501855">
      <w:pPr>
        <w:pStyle w:val="Heading1"/>
      </w:pPr>
      <w:bookmarkStart w:id="7" w:name="_Toc211198356"/>
      <w:r>
        <w:lastRenderedPageBreak/>
        <w:t>Chapter 5</w:t>
      </w:r>
      <w:r w:rsidR="00501855">
        <w:t xml:space="preserve"> </w:t>
      </w:r>
      <w:r w:rsidR="00501855">
        <w:br/>
      </w:r>
      <w:r w:rsidR="00501855">
        <w:br/>
      </w:r>
      <w:r>
        <w:t>How do we learn the art of letting go?</w:t>
      </w:r>
      <w:bookmarkEnd w:id="7"/>
      <w:r>
        <w:t xml:space="preserve"> </w:t>
      </w:r>
    </w:p>
    <w:p w14:paraId="239225DD" w14:textId="77777777" w:rsidR="00E74926" w:rsidRDefault="00E74926" w:rsidP="00E74926">
      <w:r>
        <w:t xml:space="preserve">I reject, as is obvious, two positions which answer this question. </w:t>
      </w:r>
    </w:p>
    <w:p w14:paraId="38C36514" w14:textId="77777777" w:rsidR="00E74926" w:rsidRDefault="00E74926" w:rsidP="00E74926">
      <w:r>
        <w:t xml:space="preserve">We cannot learn it, in spite of much pain and effort, if we follow the eastern ascetics. Nor can we go the way of the anthroposophist’s and their basic approach that is ultimately self-bound. </w:t>
      </w:r>
    </w:p>
    <w:p w14:paraId="3B098948" w14:textId="77777777" w:rsidR="00E74926" w:rsidRDefault="00E74926" w:rsidP="00E74926">
      <w:r>
        <w:t xml:space="preserve">I think the foundational law of the Kingdom of Heaven has its own base, and a whole other source and promise. That is what 1 want to point out in my conclusion. </w:t>
      </w:r>
    </w:p>
    <w:p w14:paraId="77E460E6" w14:textId="77777777" w:rsidR="00E74926" w:rsidRDefault="00E74926" w:rsidP="00501855">
      <w:pPr>
        <w:pStyle w:val="Heading2"/>
      </w:pPr>
      <w:r>
        <w:t xml:space="preserve">A.  The base </w:t>
      </w:r>
    </w:p>
    <w:p w14:paraId="0F665E47" w14:textId="77777777" w:rsidR="00E74926" w:rsidRDefault="00E74926" w:rsidP="00E74926">
      <w:r>
        <w:t xml:space="preserve">Jesus asks us to let go only because he gives us a base for doing so. The basis is God’s unconditional love in Christ. He sees each individual as unique. It is wonderful1y freeing to know that you aren't the god of another human being. You don't have to let the other go in the ultimate sense because you can entrust them to God. Sometimes that also means you leave that person in the care of others. At that moment, that might be the best thing you can do. You can also apply this idea to yourself. Letting yourself go means believing that your value as a person does not lie in what you have or what you do, but in who you are in God. To discover this is a remarkably freeing experience. In Christ you can stand before the face of God as a unique human being. The gospel lays this foundation. </w:t>
      </w:r>
    </w:p>
    <w:p w14:paraId="653B940C" w14:textId="77777777" w:rsidR="00E74926" w:rsidRDefault="00E74926" w:rsidP="00E74926">
      <w:r>
        <w:t xml:space="preserve">I learn this especially from Jesus words to Mary in John 20: He did not reject her: quite the opposite: He said: I go to my father and </w:t>
      </w:r>
      <w:r>
        <w:lastRenderedPageBreak/>
        <w:t xml:space="preserve">your father. He is there for you. It is even His name JHWH= I am there for you! </w:t>
      </w:r>
    </w:p>
    <w:p w14:paraId="39AB6A6D" w14:textId="77777777" w:rsidR="00E74926" w:rsidRDefault="00E74926" w:rsidP="00E74926">
      <w:r>
        <w:t xml:space="preserve">To put it practically: Stop playing God to your neighbor. Do not think you should save the whole world. </w:t>
      </w:r>
    </w:p>
    <w:p w14:paraId="001E97D1" w14:textId="77777777" w:rsidR="00E74926" w:rsidRDefault="00E74926" w:rsidP="00E74926">
      <w:r>
        <w:t xml:space="preserve">Once you have become aware of your fears: search for healing. Sometimes the awareness in itself is enough, but not always; your fears can have molded you so much that you need a step by step guide process to come out of these patterns .. </w:t>
      </w:r>
    </w:p>
    <w:p w14:paraId="30B2D397" w14:textId="01565B50" w:rsidR="00E74926" w:rsidRDefault="00E74926" w:rsidP="00501855">
      <w:pPr>
        <w:pStyle w:val="Heading2"/>
      </w:pPr>
      <w:r>
        <w:t>B.  The source</w:t>
      </w:r>
    </w:p>
    <w:p w14:paraId="576C1734" w14:textId="77777777" w:rsidR="00E74926" w:rsidRDefault="00E74926" w:rsidP="00E74926">
      <w:r>
        <w:t xml:space="preserve">Secondly, it is important to realize that our lives are not just random. God wants to lead us -- to carry us. To discover this and to keep counting on it, despite the shame and pain, is fundamentally important. </w:t>
      </w:r>
    </w:p>
    <w:p w14:paraId="68C31BD3" w14:textId="77777777" w:rsidR="00E74926" w:rsidRDefault="00E74926" w:rsidP="00E74926">
      <w:r>
        <w:t xml:space="preserve">I refer to difficult circumstances we fear or we worry about. I am not saying God sends us all the things that come across our path, but it is true that he will work all things to their best for those who love Him. (Romans 8:28). We can never master the art of letting go if we do not take strength from the Lord. Trust Him in his love for you. </w:t>
      </w:r>
    </w:p>
    <w:p w14:paraId="200F6A1C" w14:textId="77777777" w:rsidR="00E74926" w:rsidRDefault="00E74926" w:rsidP="00501855">
      <w:pPr>
        <w:pStyle w:val="Heading2"/>
      </w:pPr>
      <w:r>
        <w:t xml:space="preserve">C.  The promise </w:t>
      </w:r>
    </w:p>
    <w:p w14:paraId="0A6682B3" w14:textId="77777777" w:rsidR="00E74926" w:rsidRDefault="00E74926" w:rsidP="00E74926">
      <w:r>
        <w:t xml:space="preserve">That leads me to the third point: God is the big sculptor, unremittingly busy, carving out of raw materials the uniqueness of man: making us alike to His image. The big craftsman, who sees our true personhood, laboriously chisels pieces away and makes us into the people we really are. </w:t>
      </w:r>
    </w:p>
    <w:p w14:paraId="19B0CE4B" w14:textId="77777777" w:rsidR="00E74926" w:rsidRDefault="00E74926" w:rsidP="00E74926">
      <w:r>
        <w:lastRenderedPageBreak/>
        <w:t xml:space="preserve">Letting go is an exercise in dying; but that dying is an echo of the mystery of God. In nature a seed does not grow unless it dies into the ground. That is an image of the Law of the Kingdom. Letting go is such an important subject because it is part of this Law of the Kingdom. </w:t>
      </w:r>
    </w:p>
    <w:p w14:paraId="2EE6CEBE" w14:textId="77777777" w:rsidR="00E74926" w:rsidRDefault="00E74926" w:rsidP="00E74926">
      <w:r>
        <w:t xml:space="preserve">But if you do it on the basis of God's love in Christ, it is possible. It will create room for growth and freedom. God the Father has gone ahead of us on this road. Christ is King and the kernel of corn which let everything go in order to set us all free. Nature shows us this. In the rhythm of grasping and letting go, the body and the soul of a person can grow. That is the echo of the mystery of God. Natural wisdom finds its truest source in the "law of growth" of the Kingdom. That's how God has wanted it. Along this road we are blessed. Along that road of sowing, the grain can grow and its true life-form can unfurl. Set free and you will be set free. Send off and you will be sent off. Say goodbye and you may begin anew again. God is behind that and He asks us to trust. He says, "It will be well with you" because He is no policeman or judge but more a lover who is endeared towards us. And he himself has gone ahead of us on the road of letting go. </w:t>
      </w:r>
    </w:p>
    <w:p w14:paraId="67960B0A" w14:textId="77777777" w:rsidR="00E74926" w:rsidRDefault="00E74926" w:rsidP="00501855">
      <w:pPr>
        <w:pStyle w:val="Heading2"/>
      </w:pPr>
      <w:r>
        <w:t>Closing meditation</w:t>
      </w:r>
    </w:p>
    <w:p w14:paraId="02326B6F" w14:textId="77777777" w:rsidR="00E74926" w:rsidRDefault="00E74926" w:rsidP="00E74926">
      <w:r>
        <w:t>No one masters letting go at once. It is a school of the heart, taught by life itself. Each loss, each farewell, each letting go can be received as an invitation: to trust more deeply, to live more freely, to love without fear.</w:t>
      </w:r>
    </w:p>
    <w:p w14:paraId="10F9F8A1" w14:textId="40FA9F53" w:rsidR="00E74926" w:rsidRDefault="00E74926" w:rsidP="00501855">
      <w:pPr>
        <w:pStyle w:val="Heading1"/>
      </w:pPr>
      <w:bookmarkStart w:id="8" w:name="_Toc211198357"/>
      <w:r>
        <w:lastRenderedPageBreak/>
        <w:t>Part II</w:t>
      </w:r>
      <w:r w:rsidR="00501855">
        <w:br/>
      </w:r>
      <w:r w:rsidR="00501855">
        <w:br/>
      </w:r>
      <w:r>
        <w:t>Jacob: A Life Shaped by Letting Go</w:t>
      </w:r>
      <w:bookmarkEnd w:id="8"/>
    </w:p>
    <w:p w14:paraId="60C3E5F8" w14:textId="77777777" w:rsidR="00E74926" w:rsidRDefault="00E74926" w:rsidP="00E74926"/>
    <w:p w14:paraId="565A3EBF" w14:textId="77777777" w:rsidR="00E74926" w:rsidRDefault="00E74926" w:rsidP="00501855">
      <w:pPr>
        <w:pStyle w:val="Heading2"/>
      </w:pPr>
      <w:r>
        <w:t>Introduction</w:t>
      </w:r>
    </w:p>
    <w:p w14:paraId="4EA83426" w14:textId="77777777" w:rsidR="00501855" w:rsidRDefault="00E74926" w:rsidP="00E74926">
      <w:r>
        <w:t xml:space="preserve">The aim of this second part of the book is to show in the life of one person how hard and how important it is to learn the art of letting go. I tell about the life of Jacob, who became one of the patriarchs of Israel, how everything in his life revolved around the art of letting go. How his inability to let go gave him a bad reputation already at birth (chapter 1), how he later believed he had to seize the blessing promised to him by his own means (chapter 2), how God taught him in a dream the foundation of letting go. (chapter 3), and then what he learned during the formative period of his life (chapter 4). It continues with how he experienced the fruit of letting go upon his return to the Promised Land (chapter 5). Yet even at that point, his learning was not complete (chapters 6 and 7). </w:t>
      </w:r>
    </w:p>
    <w:p w14:paraId="5F26158E" w14:textId="4E6D3572" w:rsidR="00E74926" w:rsidRDefault="00E74926" w:rsidP="00E74926">
      <w:r>
        <w:t xml:space="preserve">Then comes the turning point in Jacob’s life where he finally finds the only basis for letting go:  holding on to the blessing (chapter 8). He then passes this on to his most loved grandchildren  in the style God taught him (chapter 9) and finally, he leaves this behind to his descendants as  the most precious gift he could give them (chapter 10). </w:t>
      </w:r>
      <w:r w:rsidR="00501855">
        <w:t xml:space="preserve"> </w:t>
      </w:r>
      <w:r>
        <w:t>God gave to Jakob a new name. Israel. It became the name of all the people of Israel. In that one name is expressed that letting go is at the core of the covenant relationship between God and his people, only to be received after wrestling with God and holding on to the promise.</w:t>
      </w:r>
    </w:p>
    <w:p w14:paraId="045506D6" w14:textId="14D9027A" w:rsidR="00E74926" w:rsidRDefault="00E74926" w:rsidP="00155CB2">
      <w:pPr>
        <w:pStyle w:val="Heading1"/>
      </w:pPr>
      <w:bookmarkStart w:id="9" w:name="_Toc211198358"/>
      <w:r>
        <w:lastRenderedPageBreak/>
        <w:t xml:space="preserve">Chapter 1 </w:t>
      </w:r>
      <w:r w:rsidR="00501855">
        <w:br/>
      </w:r>
      <w:r w:rsidR="00501855">
        <w:br/>
      </w:r>
      <w:r>
        <w:t>F</w:t>
      </w:r>
      <w:r w:rsidR="00155CB2">
        <w:t>rom raw material to Diamond</w:t>
      </w:r>
      <w:bookmarkEnd w:id="9"/>
    </w:p>
    <w:p w14:paraId="4384B703" w14:textId="28EE8B56" w:rsidR="00E74926" w:rsidRDefault="00E74926" w:rsidP="00501855">
      <w:pPr>
        <w:pStyle w:val="Subtitle"/>
      </w:pPr>
      <w:r>
        <w:t>“Immediately afterwards, the second child was born. He held tightly onto Esau’s heel! She named him Jacob” (Genesis 25:26; read the full passage Genesis 25:19–34).</w:t>
      </w:r>
    </w:p>
    <w:p w14:paraId="6D31C2EF" w14:textId="62642BF8" w:rsidR="00E74926" w:rsidRDefault="00E74926" w:rsidP="00E74926">
      <w:r>
        <w:t>Already in the story of Jacob’s birth and youth, “holding on” and “letting go” play a significant role.</w:t>
      </w:r>
    </w:p>
    <w:p w14:paraId="29104E40" w14:textId="393051D1" w:rsidR="00E74926" w:rsidRDefault="00E74926" w:rsidP="00501855">
      <w:pPr>
        <w:pStyle w:val="Heading2"/>
      </w:pPr>
      <w:r>
        <w:t>Intro</w:t>
      </w:r>
    </w:p>
    <w:p w14:paraId="7196B7CD" w14:textId="77777777" w:rsidR="00E74926" w:rsidRDefault="00E74926" w:rsidP="00E74926">
      <w:r>
        <w:t>Jacob’s life is part of the greater biblical story. The bible begins with the creation in Genesis 1 and 2 , the fall in Genesis 3 to 11, and then the restoration through  the election of Abraham who God chooses (with his descendance) to be his instrument in saving fallen mankind: “I will make you to a great nation through which all the people on the earth will be blessed” (Genesis 12 : 1-3).  Jacob is the grandson of Abraham and together with his father Isaac one of the three patriarchs of Israel.</w:t>
      </w:r>
    </w:p>
    <w:p w14:paraId="3E162969" w14:textId="77777777" w:rsidR="00E74926" w:rsidRDefault="00E74926" w:rsidP="00E74926">
      <w:r>
        <w:t>From Genesis 1 to 11 God deals with all of humanity. But quickly after the fall and the tower of Babylon, the narrative camera zooms in on one man, on Abraham, Isaac, Jacob, and their descendants.</w:t>
      </w:r>
    </w:p>
    <w:p w14:paraId="64D3ED6D" w14:textId="74C32028" w:rsidR="00E74926" w:rsidRDefault="00E74926" w:rsidP="00E74926">
      <w:r>
        <w:t xml:space="preserve">God wants to renew humanity by creating a new model. A new seed sown in the jungle of mankind.  He </w:t>
      </w:r>
      <w:proofErr w:type="spellStart"/>
      <w:r>
        <w:t>focussses</w:t>
      </w:r>
      <w:proofErr w:type="spellEnd"/>
      <w:r>
        <w:t xml:space="preserve"> on Abraham, Isaac, and Jacob. Their mission comes to its promised goal in Jesus, the Messiah Israels greatest son. The seed of the woman that will bruise the head of the serpent. (Genesis 3:15).</w:t>
      </w:r>
    </w:p>
    <w:p w14:paraId="3DEA3888" w14:textId="7CB58E9F" w:rsidR="00E74926" w:rsidRDefault="00E74926" w:rsidP="00E74926">
      <w:r>
        <w:lastRenderedPageBreak/>
        <w:t>Read in this light, the story of Jacob makes sense. For fifteen chapters, God refines and polishes this prototype of the new man made of stubborn material until something pure emerges—what I’d call a diamond. A diamond is the result of tremendous pressure. I’ve been told that diamonds essentially come from the same raw material found everywhere in the earth—coal and peat. But it undergoes a vast process: melted by heat, pressed under immense pressure, then cut and polished.</w:t>
      </w:r>
    </w:p>
    <w:p w14:paraId="5D878C80" w14:textId="77777777" w:rsidR="00E74926" w:rsidRDefault="00E74926" w:rsidP="00E74926">
      <w:r>
        <w:t>The Gospel teaches us that what God did in the first covenant with Israel, He now does universally in the new covenant with the coming of Jesus—wherever the Gospel is preached. That’s the New Testament perspective. And so, what God did in Jacob applies to us as well—to our own lives. God is after diamonds (Rev. 21:18). As the apostle Paul said in the letter to the Galatians: In Christ it all turns around becoming a new creation (6:15).</w:t>
      </w:r>
    </w:p>
    <w:p w14:paraId="2F3C722E" w14:textId="5C2D5FC6" w:rsidR="00E74926" w:rsidRDefault="00E74926" w:rsidP="00501855">
      <w:pPr>
        <w:pStyle w:val="Heading2"/>
      </w:pPr>
      <w:r>
        <w:t>Setting the stage</w:t>
      </w:r>
    </w:p>
    <w:p w14:paraId="3ECA89F5" w14:textId="77777777" w:rsidR="00501855" w:rsidRDefault="00E74926" w:rsidP="00E74926">
      <w:r>
        <w:t>In this introductory chapter on the story of Jacob, we identify four steps about the process that is already at work before we begin to live</w:t>
      </w:r>
      <w:r w:rsidR="00501855">
        <w:t>:</w:t>
      </w:r>
    </w:p>
    <w:p w14:paraId="4494E612" w14:textId="77777777" w:rsidR="00501855" w:rsidRDefault="00E74926" w:rsidP="00E74926">
      <w:r>
        <w:t>1) we were prayed for even before we exist</w:t>
      </w:r>
    </w:p>
    <w:p w14:paraId="360FD02A" w14:textId="77777777" w:rsidR="00501855" w:rsidRDefault="00E74926" w:rsidP="00E74926">
      <w:r>
        <w:t>2) there was a design,</w:t>
      </w:r>
    </w:p>
    <w:p w14:paraId="5862F9A0" w14:textId="77777777" w:rsidR="00501855" w:rsidRDefault="00E74926" w:rsidP="00E74926">
      <w:r>
        <w:t>3) there is raw material, a</w:t>
      </w:r>
      <w:r w:rsidR="00501855">
        <w:t xml:space="preserve">nd </w:t>
      </w:r>
    </w:p>
    <w:p w14:paraId="3CF52195" w14:textId="74689A96" w:rsidR="00E74926" w:rsidRDefault="00E74926" w:rsidP="00E74926">
      <w:r>
        <w:t>4) we stand under the promise of grace that transforms everything.</w:t>
      </w:r>
    </w:p>
    <w:p w14:paraId="23E004C0" w14:textId="41AEE944" w:rsidR="00E74926" w:rsidRDefault="00E74926" w:rsidP="00E74926">
      <w:r>
        <w:t xml:space="preserve"> If we want to grow into the kind of person God envisions, this chapter provides special guidance: Within these four milestones </w:t>
      </w:r>
      <w:r>
        <w:lastRenderedPageBreak/>
        <w:t>preceding personal growth, the story of God's dealings with people unfolds. We will trace them closely in the text.</w:t>
      </w:r>
    </w:p>
    <w:p w14:paraId="2F7CE77F" w14:textId="741C4980" w:rsidR="00E74926" w:rsidRDefault="00E74926" w:rsidP="00501855">
      <w:pPr>
        <w:pStyle w:val="Heading2"/>
      </w:pPr>
      <w:r>
        <w:t>1. The centrality of prayer</w:t>
      </w:r>
    </w:p>
    <w:p w14:paraId="65C9BD3D" w14:textId="77777777" w:rsidR="00E74926" w:rsidRDefault="00E74926" w:rsidP="00E74926">
      <w:r>
        <w:t>Jacob does not appear out of nowhere. He is a descendant of Isaac. The text begins: “This is the story of Isaac” (verse 19). The Hebrew word used here should be translated as “offspring” or “lineage.” This is more accurate, as it deals with Isaac’s descendants: “This is the offspring of Isaac.” Isaac was Abraham’s son. Already in Isaacs life prayer was central: Preceding prayer. Genesis 24 recounts the remarkable way God led Abraham’s servant Eliezer to find a bride for Isaac. By prayer! A second example of divine guidance follows in verse 21: Rebekah was barren after they married. “So, Isaac prayed to the Lord on behalf of his wife because she was barren. The Lord answered his prayer, and Rebekah became pregnant.” (verse 21).</w:t>
      </w:r>
    </w:p>
    <w:p w14:paraId="185E3220" w14:textId="7C3CA8AF" w:rsidR="00E74926" w:rsidRDefault="00E74926" w:rsidP="00E74926">
      <w:r>
        <w:t>These verses set the tone for Jacob’s backstory. It is a story of guidance, of prayer, and of answered prayer. This is extraordinary for all of us, though we often lose sight of this historical dimension. We live in the here and now and need to regain the biblical understanding that we have a backstory. Before you existed, prayers were already said for you. Your parents likely prayed for you before you were born. Life can be chaotic, but it also has divine timing.</w:t>
      </w:r>
    </w:p>
    <w:p w14:paraId="07DC9150" w14:textId="3E204513" w:rsidR="00E74926" w:rsidRDefault="00E74926" w:rsidP="00E74926">
      <w:r>
        <w:t xml:space="preserve">No one comes into existence by accident. Today people say we are “thrown into existence.” That is not true. You are the design of the Highest. Incredible care, planning, and sometimes even pain preceded your life—before you were even aware of anything. Now, as you grow up, you may come to see that God has laid His hand </w:t>
      </w:r>
      <w:r>
        <w:lastRenderedPageBreak/>
        <w:t>upon your existence. This can free you from the “autumn leaf” feeling of insignificance and purposelessness that pervades our times—a poison of meaninglessness. Scripture stands firmly against that.</w:t>
      </w:r>
    </w:p>
    <w:p w14:paraId="33BF6E2C" w14:textId="77777777" w:rsidR="00E74926" w:rsidRDefault="00E74926" w:rsidP="00501855">
      <w:pPr>
        <w:pStyle w:val="Heading2"/>
      </w:pPr>
      <w:r>
        <w:t>2.. A Higher Calling. There was a design.</w:t>
      </w:r>
    </w:p>
    <w:p w14:paraId="5C29B3F4" w14:textId="695C0689" w:rsidR="00E74926" w:rsidRDefault="00E74926" w:rsidP="00E74926">
      <w:r>
        <w:t>What happens next? In Genesis 25: 22 and 23 we read that God answered Isaac’s prayer and Rebekah conceived twins. The two struggled violently within her. The text uses a strong word: “struggled.” They fought and jostled so much that it drove Rebekah to despair. She goes to God and asks, “Why is this happening to me?” God reveals a mystery to her: “Two nations are in your womb, and two peoples will be separated from your body; one people shall be stronger than the other, and the older shall serve the younger.”</w:t>
      </w:r>
    </w:p>
    <w:p w14:paraId="46E96C4F" w14:textId="77777777" w:rsidR="00E74926" w:rsidRDefault="00E74926" w:rsidP="00E74926">
      <w:r>
        <w:t xml:space="preserve">This defies human norms. In Israel the rights of the firstborn were well defined. This prophecy is abnormal. It points to the uniqueness of God ‘s calling—the way things will play out between them breaks all conventional expectations. Normally, the younger is subordinate to the older—especially in that time. But God reverses it. This has nothing to do with human effort or responsibility; it is a kind of higher destiny that many times goes against human made rules. God reveals to Rebecca his style in determining destiny. To make clear that in the end it is not we but God who was in charge. </w:t>
      </w:r>
    </w:p>
    <w:p w14:paraId="03ECF648" w14:textId="77777777" w:rsidR="00E74926" w:rsidRDefault="00E74926" w:rsidP="00E74926">
      <w:r>
        <w:t xml:space="preserve">Over every human life hangs such a higher calling. The English call it “destiny,” humanists say “fate.” These terms point to something very real: Though we believe we make our own choices, most of life happens to us. Friends, work, a partner, the place you live, </w:t>
      </w:r>
      <w:r>
        <w:lastRenderedPageBreak/>
        <w:t>children—yes, we act, but much of it simply happens. And it doesn’t always turn out as we wished.</w:t>
      </w:r>
    </w:p>
    <w:p w14:paraId="34B0EAFE" w14:textId="77777777" w:rsidR="00E74926" w:rsidRDefault="00E74926" w:rsidP="00E74926">
      <w:r>
        <w:t>God tells Rebecca:  your children are born under a higher calling. The art of life lies in coming to peace with it. And that’s possible—if you dare to believe that behind this calling there is a higher hand at work. A hand that intends something beautiful. What we learn here is the fundamental law of God’s kingdom: It is not the strong who are chosen, but the weak. God made the weakest of men the greatest—the crucified one.</w:t>
      </w:r>
    </w:p>
    <w:p w14:paraId="0233ED04" w14:textId="77777777" w:rsidR="00E74926" w:rsidRDefault="00E74926" w:rsidP="00E74926">
      <w:r>
        <w:t>At children-baptism in the Netherlands, a certain song is often sung, on the mystery of salvation. You are a pearl in Gods hand. But..</w:t>
      </w:r>
      <w:r>
        <w:tab/>
      </w:r>
      <w:r>
        <w:tab/>
      </w:r>
      <w:r>
        <w:tab/>
      </w:r>
    </w:p>
    <w:p w14:paraId="1D1864A8" w14:textId="6D0B4056" w:rsidR="00E74926" w:rsidRDefault="00E74926" w:rsidP="00501855">
      <w:pPr>
        <w:pStyle w:val="Heading2"/>
      </w:pPr>
      <w:r>
        <w:t>3) the material is raw</w:t>
      </w:r>
      <w:r>
        <w:tab/>
      </w:r>
      <w:r>
        <w:tab/>
      </w:r>
    </w:p>
    <w:p w14:paraId="4BDA4F55" w14:textId="77777777" w:rsidR="00E74926" w:rsidRDefault="00E74926" w:rsidP="00E74926">
      <w:r>
        <w:t>“When the days were fulfilled for her to give birth, indeed there were twins in her womb” (Genesis 25:24). Two completely new beings. One entirely covered with hair—hence she named him Harry. Esau means “hairy,” so: Harry. That’s how it sounded in those days.</w:t>
      </w:r>
    </w:p>
    <w:p w14:paraId="1122599B" w14:textId="77777777" w:rsidR="00E74926" w:rsidRDefault="00E74926" w:rsidP="00E74926">
      <w:r>
        <w:t>The second child was born holding his brother’s heel, and so he was named accordingly: “Heel,” or “Heel-grabber.” Even this name, something negative is already present—something like "deceiver." The guy who always wanted to stay in control! And grab what he could get!     The key point here is: two unique names already express that two different people are born. One step further: no one chooses his/her genetic makeup. We all receive it—we did not choose it, and we must deal with it.</w:t>
      </w:r>
    </w:p>
    <w:p w14:paraId="6DD44E19" w14:textId="77777777" w:rsidR="00E74926" w:rsidRDefault="00E74926" w:rsidP="00E74926">
      <w:r>
        <w:lastRenderedPageBreak/>
        <w:t>Our nature has been corrupted by the Fall. Esau develops into a man entirely given over to “hunting and women.” This aligns to some extent with Lamech (Genesis 4:19ff). Jacob is a potential Pharisee, a domestic man, attached to property.</w:t>
      </w:r>
    </w:p>
    <w:p w14:paraId="04C4F72B" w14:textId="77777777" w:rsidR="00E74926" w:rsidRDefault="00E74926" w:rsidP="00E74926">
      <w:r>
        <w:t>Hunting is not sinful, and neither is being domestic or attentive to agriculture. A beautiful, red-haired body is wonderful, and Jacob’s cleverness is not a vice either. We always see beautiful creaturely gifts on one side and, simultaneously, sinful, rough material. Good and bad are mixed in the human being. So, a human is not born as a blank sheet of paper, as many humanists believe. We are raw and rebellious material.</w:t>
      </w:r>
    </w:p>
    <w:p w14:paraId="134AD742" w14:textId="77777777" w:rsidR="00E74926" w:rsidRDefault="00E74926" w:rsidP="00E74926">
      <w:r>
        <w:t>It is important to keep this in mind when raising our children. On one hand, this means we must not spoil them. They need guidance; they must learn norms, because norms shape character. But we should also enjoy them!</w:t>
      </w:r>
    </w:p>
    <w:p w14:paraId="3930C004" w14:textId="77777777" w:rsidR="00E74926" w:rsidRDefault="00E74926" w:rsidP="00E74926">
      <w:r>
        <w:t>They have a unique personality, endowed—if we may say so—with unique material from their Creator. Parents must “sift this out.” They must affirm their children, enjoy them, and thus bring out their uniqueness.</w:t>
      </w:r>
    </w:p>
    <w:p w14:paraId="1E432668" w14:textId="77777777" w:rsidR="00E74926" w:rsidRDefault="00E74926" w:rsidP="00E74926">
      <w:r>
        <w:t>We see this in Rebekah and Isaac as well. They love the unique qualities of their children: wild game from one and domesticity from the other. Of course, it is wrong that one parent prefers one child and the other prefers the second. This will lead to great problems later. We should not follow Rebekah and Isaac in this. But it shows that we too, as educators, make our own mistakes. Parenting must be learned—from others, from Scripture, from our forebears.</w:t>
      </w:r>
    </w:p>
    <w:p w14:paraId="11252C2A" w14:textId="77777777" w:rsidR="00E74926" w:rsidRDefault="00E74926" w:rsidP="00E74926">
      <w:r>
        <w:lastRenderedPageBreak/>
        <w:t>In conclusion for this point: Never see your children as a copy of yourself, let alone try to shape them into that. No—affirm them in their uniqueness, in their gifts. Model for them how to develop character, but only within the framework of God’s commandments.</w:t>
      </w:r>
    </w:p>
    <w:p w14:paraId="011AF131" w14:textId="77777777" w:rsidR="00E74926" w:rsidRDefault="00E74926" w:rsidP="00501855">
      <w:pPr>
        <w:pStyle w:val="Heading2"/>
      </w:pPr>
      <w:r>
        <w:t>4) Under the promise of grace</w:t>
      </w:r>
    </w:p>
    <w:p w14:paraId="01A3A877" w14:textId="77777777" w:rsidR="00E74926" w:rsidRDefault="00E74926" w:rsidP="00E74926">
      <w:r>
        <w:t>That doesn’t come easily. Only when God's grace works and intervenes in our lives—cutting and shaping—will something come of us. This grace is, like a climax, the most important thing Scripture highlights in the story of Jacob.</w:t>
      </w:r>
    </w:p>
    <w:p w14:paraId="7215EB80" w14:textId="03175CC4" w:rsidR="00E74926" w:rsidRDefault="00E74926" w:rsidP="00E74926">
      <w:r>
        <w:t xml:space="preserve">At the end of this story (verses 27–34), this grace is intrinsically connected with the birthright. In the story of Abraham, Isaac, and Jacob—and beyond—this right is inseparably tied to the blessing God gave Abraham (Gen. 12, 15, 17). The blessing is God's saving plan. His intervention in a broken world, eventually culminating in the coming of Jesus. “I will make you into a great nation and bless you, and through your descendants all nations of the earth shall be blessed” (12:2–3). This is </w:t>
      </w:r>
    </w:p>
    <w:p w14:paraId="4DF87DF8" w14:textId="77777777" w:rsidR="00E74926" w:rsidRDefault="00E74926" w:rsidP="00501855">
      <w:pPr>
        <w:pStyle w:val="Heading2"/>
      </w:pPr>
      <w:r>
        <w:t>The One-Dimensional Human</w:t>
      </w:r>
    </w:p>
    <w:p w14:paraId="51055F4C" w14:textId="77777777" w:rsidR="00E74926" w:rsidRDefault="00E74926" w:rsidP="00E74926">
      <w:r>
        <w:t>Esau has the birthright. But Esau is a man of the here and now. He is raw and honest. A child of nature. Hunting, fishing, eating, drinking—that’s it. He roams through hills and valleys but sees no trace of God.</w:t>
      </w:r>
    </w:p>
    <w:p w14:paraId="5625B608" w14:textId="77777777" w:rsidR="00E74926" w:rsidRDefault="00E74926" w:rsidP="00E74926">
      <w:r>
        <w:t>One evening, returning from the hunt, he sees Jacob cooking red lentil stew. And he says, “Let me gulp down some of that red stuff!” (verse 30). The word “gulp” is deliberately chosen. It contains everything—greed, desperation, hunger, thirst: Give it to me!</w:t>
      </w:r>
    </w:p>
    <w:p w14:paraId="7FC53F6C" w14:textId="77777777" w:rsidR="00E74926" w:rsidRDefault="00E74926" w:rsidP="00E74926">
      <w:r>
        <w:lastRenderedPageBreak/>
        <w:t>“Anyway, we’re all going to die,” Esau later says cynically, when Jacob proposes his condition. Jacob is shrewd here. He sees his chance: “You can have it—but sell me your birthright.”</w:t>
      </w:r>
    </w:p>
    <w:p w14:paraId="4D1F0F5D" w14:textId="77777777" w:rsidR="00E74926" w:rsidRDefault="00E74926" w:rsidP="00E74926">
      <w:r>
        <w:t>Esau agrees: “What good is it to me? I’m going to die anyway—so what’s the point?”</w:t>
      </w:r>
    </w:p>
    <w:p w14:paraId="3B9D49D0" w14:textId="77777777" w:rsidR="00E74926" w:rsidRDefault="00E74926" w:rsidP="00E74926">
      <w:r>
        <w:t>And so, he sells Jacob his birthright (verses 30–32).</w:t>
      </w:r>
    </w:p>
    <w:p w14:paraId="1C25810A" w14:textId="77777777" w:rsidR="00E74926" w:rsidRDefault="00E74926" w:rsidP="00E74926">
      <w:r>
        <w:t>Then comes the chilling end: “He ate and drank, got up and left” (verse 34). It’s as though the author poured all emotion into these four short phrases. That was it. He ate, drank, stood up, and left. That’s how little he valued his birthright. That was his life—just like that. So simple.</w:t>
      </w:r>
    </w:p>
    <w:p w14:paraId="65D41341" w14:textId="77777777" w:rsidR="00E74926" w:rsidRDefault="00E74926" w:rsidP="00E74926">
      <w:r>
        <w:t>Verse 34 pains me. Behind Esau, I see all those who are baptized—but deny it. In the New Testament, all baptized people are called first fruits. The whole church, including its children, is described by James as chosen to be a kind of first fruits among creatures.</w:t>
      </w:r>
    </w:p>
    <w:p w14:paraId="13F38E6A" w14:textId="77777777" w:rsidR="00E74926" w:rsidRDefault="00E74926" w:rsidP="00E74926">
      <w:r>
        <w:t>They share in Jesus’ birthright. In baptism, we are included in God’s covenant with Abraham. Here God promises us His grace. This saving power of God is meant to transform us and make us a blessing. But if we do not cooperate, we risk losing everything.</w:t>
      </w:r>
    </w:p>
    <w:p w14:paraId="01AB3E45" w14:textId="77777777" w:rsidR="00E74926" w:rsidRDefault="00E74926" w:rsidP="00E74926">
      <w:r>
        <w:t>From raw material to diamond—God does it.</w:t>
      </w:r>
    </w:p>
    <w:p w14:paraId="218094AA" w14:textId="77777777" w:rsidR="00E74926" w:rsidRDefault="00E74926" w:rsidP="00E74926">
      <w:r>
        <w:t>At the baptismal font, we sing:</w:t>
      </w:r>
    </w:p>
    <w:p w14:paraId="5CD40F0E" w14:textId="77777777" w:rsidR="00E74926" w:rsidRDefault="00E74926" w:rsidP="00501855">
      <w:pPr>
        <w:pStyle w:val="Subtitle"/>
      </w:pPr>
      <w:r>
        <w:t>“Thus your life comes to light, thus it gains meaning, thus it finds perspective. God’s breath has touched you and made you a covenant partner.”</w:t>
      </w:r>
    </w:p>
    <w:p w14:paraId="4E528000" w14:textId="77777777" w:rsidR="00E74926" w:rsidRDefault="00E74926" w:rsidP="00E74926">
      <w:r>
        <w:lastRenderedPageBreak/>
        <w:t>But what do most baptized people in our country say?</w:t>
      </w:r>
    </w:p>
    <w:p w14:paraId="4E0559C3" w14:textId="77777777" w:rsidR="00E74926" w:rsidRDefault="00E74926" w:rsidP="00E74926">
      <w:r>
        <w:t>They too say: “Let me gulp down that red stuff.” The red stuff—nature, and all the delights it offers—that’s what they want. “We’re going to die anyway! Let’s make the most of it!”</w:t>
      </w:r>
    </w:p>
    <w:p w14:paraId="3E517EE8" w14:textId="77777777" w:rsidR="00E74926" w:rsidRDefault="00E74926" w:rsidP="00E74926">
      <w:r>
        <w:t>They eat, drink, stand up, and leave.</w:t>
      </w:r>
    </w:p>
    <w:p w14:paraId="577E67CA" w14:textId="77777777" w:rsidR="00E74926" w:rsidRDefault="00E74926" w:rsidP="00E74926">
      <w:r>
        <w:t>In doing so, they scorn God’s grace—and that is terrible. For without grace, we become coarse and corrupt. If not now, then in the next generation.</w:t>
      </w:r>
    </w:p>
    <w:p w14:paraId="2760A499" w14:textId="77777777" w:rsidR="00E74926" w:rsidRDefault="00E74926" w:rsidP="00E74926">
      <w:r>
        <w:t>Because what’s it all about? Life in the here and now. The appearance, the glamour, the body, the shining present, success, immediate gratification.</w:t>
      </w:r>
    </w:p>
    <w:p w14:paraId="419750DB" w14:textId="77777777" w:rsidR="00E74926" w:rsidRDefault="00E74926" w:rsidP="00E74926">
      <w:r>
        <w:t>Just look at today’s ideal of personality—on TV, in politics, in finance—plastic, not diamond. Not people of character, but celebrities and soap bubbles.</w:t>
      </w:r>
    </w:p>
    <w:p w14:paraId="6505C224" w14:textId="77777777" w:rsidR="00E74926" w:rsidRDefault="00E74926" w:rsidP="00E74926">
      <w:r>
        <w:t>Beneath this lies a chasm of nihilism: “Let us eat and drink, for tomorrow we die.”</w:t>
      </w:r>
    </w:p>
    <w:p w14:paraId="28F5BE17" w14:textId="77777777" w:rsidR="00E74926" w:rsidRDefault="00E74926" w:rsidP="00E74926">
      <w:r>
        <w:t>In the 19th century, a well-known writer, Wormser, said:</w:t>
      </w:r>
    </w:p>
    <w:p w14:paraId="768A381E" w14:textId="77777777" w:rsidR="00E74926" w:rsidRDefault="00E74926" w:rsidP="00E74926">
      <w:r>
        <w:t>“Teach the nation to understand its baptism—for if it does, it will be saved.”</w:t>
      </w:r>
    </w:p>
    <w:p w14:paraId="2F97C6D8" w14:textId="77777777" w:rsidR="00E74926" w:rsidRDefault="00E74926" w:rsidP="00E74926">
      <w:r>
        <w:t>That still applies today. The core of baptism is that we are included in Christ. Christ is the Firstborn; He holds both Abraham’s blessing and the birthright in His person—the true seed of Isaac, the Son.</w:t>
      </w:r>
    </w:p>
    <w:p w14:paraId="6CB40E54" w14:textId="77777777" w:rsidR="00E74926" w:rsidRDefault="00E74926" w:rsidP="00E74926">
      <w:r>
        <w:t>At baptism, God assures us we share in this birthright. Only if we surrender to it, let it work within us, will we become something.</w:t>
      </w:r>
    </w:p>
    <w:p w14:paraId="52969FC1" w14:textId="77777777" w:rsidR="00E74926" w:rsidRDefault="00E74926" w:rsidP="00E74926">
      <w:r>
        <w:lastRenderedPageBreak/>
        <w:t>Only then can God’s grace flow through us into the world.</w:t>
      </w:r>
    </w:p>
    <w:p w14:paraId="777B9709" w14:textId="77777777" w:rsidR="00E74926" w:rsidRDefault="00E74926" w:rsidP="00E74926">
      <w:r>
        <w:t>As for Esau—he later receives a second chance (we will come to that). He becomes a servant to his brother.</w:t>
      </w:r>
    </w:p>
    <w:p w14:paraId="5B5E31FF" w14:textId="77777777" w:rsidR="00E74926" w:rsidRDefault="00E74926" w:rsidP="00E74926">
      <w:r>
        <w:t>And Jacob? He thinks he has succeeded. But there is still so much of the old nature in him—so much hypocrisy and deceit, so much self-interest—that God must still do a lot of work to polish him into a diamond.</w:t>
      </w:r>
    </w:p>
    <w:p w14:paraId="6BC22E3A" w14:textId="77777777" w:rsidR="00E74926" w:rsidRDefault="00E74926" w:rsidP="00501855">
      <w:pPr>
        <w:pStyle w:val="Heading2"/>
      </w:pPr>
      <w:r>
        <w:t xml:space="preserve">Closing meditation </w:t>
      </w:r>
    </w:p>
    <w:p w14:paraId="1374470E" w14:textId="77777777" w:rsidR="00E74926" w:rsidRDefault="00E74926" w:rsidP="00E74926">
      <w:r>
        <w:t>God sees in us not just what we are, but what we can become. Like Jacob, our rough edges are not wasted—they are the very places where grace begins its work.</w:t>
      </w:r>
    </w:p>
    <w:p w14:paraId="3D6F53B9" w14:textId="77777777" w:rsidR="00E74926" w:rsidRDefault="00E74926" w:rsidP="00E74926"/>
    <w:p w14:paraId="72EBA2AA" w14:textId="5240305C" w:rsidR="00E74926" w:rsidRDefault="00F70E78" w:rsidP="00501855">
      <w:pPr>
        <w:pStyle w:val="Heading1"/>
      </w:pPr>
      <w:bookmarkStart w:id="10" w:name="_Toc211198359"/>
      <w:r>
        <w:lastRenderedPageBreak/>
        <w:t xml:space="preserve">Chapter </w:t>
      </w:r>
      <w:r w:rsidR="00E74926">
        <w:t>2</w:t>
      </w:r>
      <w:r w:rsidR="00155CB2">
        <w:br/>
      </w:r>
      <w:r w:rsidR="00155CB2">
        <w:br/>
      </w:r>
      <w:r w:rsidR="00E74926">
        <w:t>J</w:t>
      </w:r>
      <w:r w:rsidR="00155CB2">
        <w:t>acob’s Life</w:t>
      </w:r>
      <w:r w:rsidR="00E74926">
        <w:t>:</w:t>
      </w:r>
      <w:r w:rsidR="00A25C62">
        <w:br/>
      </w:r>
      <w:r w:rsidR="00A25C62">
        <w:br/>
      </w:r>
      <w:r w:rsidR="00E74926">
        <w:t xml:space="preserve">A </w:t>
      </w:r>
      <w:r w:rsidR="00155CB2">
        <w:t>Mirror for Us</w:t>
      </w:r>
      <w:bookmarkEnd w:id="10"/>
    </w:p>
    <w:p w14:paraId="54CC5861" w14:textId="01A95E23" w:rsidR="00E74926" w:rsidRDefault="00E74926" w:rsidP="00501855">
      <w:pPr>
        <w:pStyle w:val="Subtitle"/>
      </w:pPr>
      <w:r>
        <w:t>“And so, Jacob went close to his father Isaac, who touched him and said, ‘The voice is the voice of Jacob, but the hands are the hands of Esau.</w:t>
      </w:r>
      <w:r w:rsidR="00501855">
        <w:t>”</w:t>
      </w:r>
      <w:r>
        <w:t xml:space="preserve"> (Genesis 27:22; read the entire chapter 27)</w:t>
      </w:r>
      <w:r>
        <w:tab/>
      </w:r>
    </w:p>
    <w:p w14:paraId="3E676E8F" w14:textId="77777777" w:rsidR="00E74926" w:rsidRDefault="00E74926" w:rsidP="00E74926">
      <w:r>
        <w:t>A dramatic sketch of the consequences of being unwilling or unable to let go. what happens when one, at all costs, tries to draw all blessings toward oneself!</w:t>
      </w:r>
    </w:p>
    <w:p w14:paraId="21093E51" w14:textId="77777777" w:rsidR="00E74926" w:rsidRDefault="00E74926" w:rsidP="00E74926">
      <w:r>
        <w:t xml:space="preserve">The story of Jacob shows us how God transforms people. In this chapter (Genesis 27), we see the “raw material.” Jacob is presented to us sharply and unvarnished in his “old” nature: cunning and calculating. No, he does not let go but ensures that everything goes exactly as he and his mother want.  Even more: they seize for themselves what they should have received as a gift! </w:t>
      </w:r>
    </w:p>
    <w:p w14:paraId="7AA85F25" w14:textId="77777777" w:rsidR="00E74926" w:rsidRDefault="00E74926" w:rsidP="00E74926">
      <w:r>
        <w:t xml:space="preserve"> In the story of the patriarch Jacob, Israel holds a mirror up to itself. How honest! This is possible because even this part of Israel’s story is marked by the wonder that God does not away from ego-centered people but remains working with them. The light falls on Him! He is not a distant God, but a God who is near, continually working to transform us into the image of His Son. I believe Jacob is given to us in the Bible as a kind of model. It is very important to consider this, because in this story we see that God truly acts. He connects with us in every detail of our small human lives. He works through this. This story continually directs our gaze to God, who </w:t>
      </w:r>
      <w:r>
        <w:lastRenderedPageBreak/>
        <w:t>acts like a great sculptor working with stubborn and hard, raw marble, yet never ceases to do His work: transforming us into the image of His Son. For that is the goal! Jacob's story is about this transformation of character. This is what we see in Genesis 27. In this chapter I will elaborate on the fourth point from the previous chapter: God’s grace in Jacob’s life and in our own.</w:t>
      </w:r>
    </w:p>
    <w:p w14:paraId="285717B6" w14:textId="77777777" w:rsidR="00E74926" w:rsidRDefault="00E74926" w:rsidP="00501855">
      <w:pPr>
        <w:pStyle w:val="Heading2"/>
      </w:pPr>
      <w:r>
        <w:t>The Inheritance</w:t>
      </w:r>
    </w:p>
    <w:p w14:paraId="61D4C51A" w14:textId="77777777" w:rsidR="00501855" w:rsidRDefault="00E74926" w:rsidP="00E74926">
      <w:r>
        <w:t xml:space="preserve">We begin with the first verse of chapter 27. It says: “When Isaac was old and his eyes were so weak that he could no longer see, he called his older son Esau and said to him, ‘My son.’ Esau replied, ‘Here I am.’ Isaac said, ‘I am now an old man and don't know the day of my death. Now then, get your weapons – your quiver and bow – and go out to the open country to hunt some wild game for me. Prepare me the kind of tasty food I like and bring it to me to eat, so that I may give you my blessing before I die’” (verses 1–4). </w:t>
      </w:r>
    </w:p>
    <w:p w14:paraId="6BAA9E21" w14:textId="77777777" w:rsidR="00501855" w:rsidRDefault="00E74926" w:rsidP="00E74926">
      <w:r>
        <w:t>What immediately stands out? There lies the old Isaac, his eyes so weak he can hardly see, his legs so stiff he can no longer hunt, his hands so gnarled he can’t prepare anything. And his memory? One wonders where it has gone. Does he not remember the prophecy about Jacob? That he would inherit the Abrahamic blessing (ch.25:23). What he does know is: before I die, I must pass on this blessing! The same blessing that carried him throughout his life, the great mystery of Gods saving plan. It is the blessing of his father Abraham, meant to go out to all nations.</w:t>
      </w:r>
    </w:p>
    <w:p w14:paraId="303571F7" w14:textId="4B0721DB" w:rsidR="00E74926" w:rsidRDefault="00E74926" w:rsidP="00E74926">
      <w:r>
        <w:t xml:space="preserve">We know from Romans 8 that this is indeed what happened: God’s grace (in Christ) appeared for the salvation of all nations! It is </w:t>
      </w:r>
      <w:r>
        <w:lastRenderedPageBreak/>
        <w:t>Isaac’s spiritual legacy. He thinks: if only this continues, then all will be well.</w:t>
      </w:r>
    </w:p>
    <w:p w14:paraId="65D1A4B9" w14:textId="77777777" w:rsidR="00501855" w:rsidRDefault="00E74926" w:rsidP="00E74926">
      <w:r>
        <w:t xml:space="preserve">Old age comes with infirmities, but old age has also unique qualities. It teaches us to distinguish what truly matters. Secondary things fade, the essential comes to the fore, along with a deep desire to pass it on. See chapter 3.  This is the beautiful thing of Isaac in old age... He wants to pass on his spiritual legacy. Esau, however, was not concerned with this. That’s why Isaac devises a trick to have him alone, so that he can pass it on. It is not entirely free of self-interest – he loves good food, especially wild game – and says to Esau: “Prepare it for me the way I like it.” Esau clearly knows how to prepare it. To the very end, Isaac enjoys life. And why not? He combines the pleasant with the useful. And useful, even of great importance, is indeed what Isaac is about to do. He is about to bless the firstborn. But as he proceeds with his plan, complications and entanglements begin (verses 5–33). To understand this, one must know that in ancient Israel, in the time of the Old Covenant, the blessing was inextricably linked with the birthright. The firstborn became the head of the family. He managed the inheritance. Even if the second, third, and fourth sons all received a share, the main blessing went through the firstborn. </w:t>
      </w:r>
    </w:p>
    <w:p w14:paraId="0D61EA33" w14:textId="75AC15EA" w:rsidR="00E74926" w:rsidRDefault="00E74926" w:rsidP="00E74926">
      <w:r>
        <w:t xml:space="preserve">But there is something profound behind this very beginning of the history of the Abrahamic blessing. Here God himself told Rebecca, the mother (25:23), that there is never an </w:t>
      </w:r>
      <w:proofErr w:type="spellStart"/>
      <w:r>
        <w:t>automacy</w:t>
      </w:r>
      <w:proofErr w:type="spellEnd"/>
      <w:r>
        <w:t xml:space="preserve"> in the tradition of the blessing; and that to  avoid cherishing the blessing as a piece of property that someone automatically inherits He gave it in her case to the younger instead of to the eldest. To teach that many times the spiritual is not automatically tied to the natural order firstborn. Grace remains grace and never becomes a property. </w:t>
      </w:r>
      <w:r>
        <w:lastRenderedPageBreak/>
        <w:t>Isaac seems to have forgotten that God had already spoken at Jacob’s birth! “The older will serve the younger,” And Esau wants to forget that he even sold his birthright to Jacob (25:29–34).</w:t>
      </w:r>
    </w:p>
    <w:p w14:paraId="0062555D" w14:textId="77777777" w:rsidR="00E74926" w:rsidRDefault="00E74926" w:rsidP="00501855">
      <w:pPr>
        <w:pStyle w:val="Heading2"/>
      </w:pPr>
      <w:r>
        <w:t>Deception</w:t>
      </w:r>
    </w:p>
    <w:p w14:paraId="12D5C2D4" w14:textId="77777777" w:rsidR="00501855" w:rsidRDefault="00E74926" w:rsidP="00E74926">
      <w:r>
        <w:t xml:space="preserve">Jacob is the main character in the unfolding drama. For when Rebbekah overhears the entire conversation between Isaac and Esau at the door, she rushes to Jacob: “Did you hear that? He is going to bless Esau! Quick, fetch two young goats. I’ll prepare them just the way he likes. You take the food to him so that he blesses you!” And Jacob does it. At first reluctant, but he does it. Fully aware, he goes, brings the goats, disguises himself, puts animal skins on his hands and neck – for Esau was hairy and Jacob was not. With a certain irony, he says: “I am smooth” (verse 11). Then he enters Isaac’s presence. Isaac is indeed very suspicious at first. He says “Come closer!” three times (verses 21, 25, 26). To himself he muses: “The voice is the voice of Jacob, but the hands are the hands of Esau!” (verse 22). For he wanted to bless him” (verse 23). Once more, he seeks confirmation, draws Jacob near, kisses him, smells him, and recognizes Esau’s scent – then he blesses Jacob (verses 24–29). He does so with the words: “May God give you abundance... nations will serve you... be lord over your brothers... cursed be those who curse you; blessed be those who bless you” (verses 28–29). </w:t>
      </w:r>
    </w:p>
    <w:p w14:paraId="5771720D" w14:textId="36A92AA5" w:rsidR="00E74926" w:rsidRDefault="00E74926" w:rsidP="00E74926">
      <w:r>
        <w:t xml:space="preserve">Esau, when he returns and everything is revealed, rightly cries out: “See! That’s why he is called Jacob!” For the name “Jacob” literally means “heel-grabber.” From the word for “heel” in Hebrew, an adjective also exists, which could be translated as “Heely” – which </w:t>
      </w:r>
      <w:r>
        <w:lastRenderedPageBreak/>
        <w:t>in Hebrew implies trickery or sly.. “Now you see what his name means,” Esau says, “Twice he has deceived me!” (verse 36).</w:t>
      </w:r>
    </w:p>
    <w:p w14:paraId="36314F71" w14:textId="77777777" w:rsidR="00E74926" w:rsidRDefault="00E74926" w:rsidP="00E74926">
      <w:r>
        <w:t xml:space="preserve">And so, we see in this story how all of them, the whole family is not an example of a nice believing generation. Quite the opposite: all of them fall a short. Rebekah who secretly listened and orchestrated the blessing; Isaac who wants to bless someone other than the one God chose; Esau who reacts bitterly but desires the blessing only for his own status; and Jacob, who lies and deceives for a good cause. It is a mess. If this is the Church, the people of God in its original form, one could easily lose all courage. One might want nothing to stay </w:t>
      </w:r>
      <w:proofErr w:type="spellStart"/>
      <w:r>
        <w:t>way</w:t>
      </w:r>
      <w:proofErr w:type="spellEnd"/>
      <w:r>
        <w:t xml:space="preserve"> from them! </w:t>
      </w:r>
    </w:p>
    <w:p w14:paraId="1CC16770" w14:textId="77777777" w:rsidR="00E74926" w:rsidRDefault="00E74926" w:rsidP="00501855">
      <w:pPr>
        <w:pStyle w:val="Heading2"/>
      </w:pPr>
      <w:r>
        <w:t>Honesty.</w:t>
      </w:r>
    </w:p>
    <w:p w14:paraId="4656DD22" w14:textId="77777777" w:rsidR="00501855" w:rsidRDefault="00E74926" w:rsidP="00E74926">
      <w:r>
        <w:t xml:space="preserve">But do you know what the most astonishing thing is? This is the story that Israel tells about itself! This alone is astonishing. How is it possible? Imagine we Dutch would do the same – that our history books would openly tell the dark side of the royal family or William of Orange, or the crimes of the East India Company. This occasionally happens today. We then quickly think: that’s unpatriotic, airing your own dirty laundry. And this is exactly where the difference lies with Israel’s “scandal stories.” Israel tells, without openly, of the deceit by its own patriarchs. How can that be? Well, behind this lies a mystery. When Israel tells its story, it wants to teach us something. Israel is not in love with its own history when it tells us about Jacob – no, it wants to show us something about the God of Israel. It offers insight into who God is – the One who made a people from this one man and through him blessed the world. It shows the people in all their cunning and </w:t>
      </w:r>
      <w:r>
        <w:lastRenderedPageBreak/>
        <w:t xml:space="preserve">sinfulness, yet with the purpose of revealing that God is great, He works with this stubborn material. </w:t>
      </w:r>
    </w:p>
    <w:p w14:paraId="42A9EECE" w14:textId="26FCABC8" w:rsidR="00E74926" w:rsidRDefault="00E74926" w:rsidP="00E74926">
      <w:r>
        <w:t xml:space="preserve">I believe that wherever God works – this can be taken as a rule – people must first understand how stubborn they really are. Everything must first be brought to light. Church history confirms this again and again: every reformation or revival begins with a deepened awareness of sin. That is why Israel tells how raw and sinful the material is that God works with. When we read in Psalm 146 that God is called the God of Jacob, we can still breathe a sigh of relief and say, “Yes – then even I still have a chance!” That is the message of Genesis 27. It is not: humanity is being slandered here. It is not that Israel’s story is being overly criticized just to shame itself – as is often done today. Rather: we are to be led to true honesty and then to marvel at God – at His greatness and grace, that He holds on to us and continues with us. An indispensable link in God’s working – as I learn from Genesis 27 – is self-discovery. To be led to discover oneself, to be revealed in our duplicity, in the deceit and falsehood that sadly lives in all our hearts. </w:t>
      </w:r>
    </w:p>
    <w:p w14:paraId="0C3B3ABE" w14:textId="77777777" w:rsidR="00E74926" w:rsidRDefault="00E74926" w:rsidP="00501855">
      <w:pPr>
        <w:pStyle w:val="Heading2"/>
      </w:pPr>
      <w:r>
        <w:t>Theater or play-acting for the Great Goal: Do as if...</w:t>
      </w:r>
    </w:p>
    <w:p w14:paraId="57493FB2" w14:textId="77777777" w:rsidR="00E74926" w:rsidRDefault="00E74926" w:rsidP="00E74926">
      <w:r>
        <w:t>Having said this there is more to learn in this key-passage about Israels patriarchs.   That there was dishonesty, ok, that is clear, but what spoke to me especially is: how this dishonesty was dressed in piety. Let us take a closer look at Jacob’s sin.  I believe it was not primarily about cheating and lying. Verse 12 contains something remarkable. There, Jacob himself says:</w:t>
      </w:r>
    </w:p>
    <w:p w14:paraId="301D841B" w14:textId="77777777" w:rsidR="00E74926" w:rsidRDefault="00E74926" w:rsidP="00E74926">
      <w:r>
        <w:lastRenderedPageBreak/>
        <w:t>“If I do this, my father will feel me and realize that I am not Esau. Then I will appear in his eyes as someone who is mocking him. I will bring a curse upon myself and not a blessing!”</w:t>
      </w:r>
    </w:p>
    <w:p w14:paraId="7761BD9F" w14:textId="77777777" w:rsidR="00E74926" w:rsidRDefault="00E74926" w:rsidP="00E74926">
      <w:r>
        <w:t xml:space="preserve">I have always read this with a certain astonishment: “...that I am mocking him...”. Not who is lying to him. As if lying is ok if it keeps the relationship in in balance and serves your (holy) purpose. </w:t>
      </w:r>
    </w:p>
    <w:p w14:paraId="7BB47757" w14:textId="77777777" w:rsidR="00E74926" w:rsidRDefault="00E74926" w:rsidP="00E74926">
      <w:r>
        <w:t>That means; Jacob himself believes that lying is ok, if as long as it is for the good purpose. Then secondly: He does this with sacred motives! For Jacob truly desires to receive the blessing and the birthright. And he likely had good reasons for this. He had heard the stories—about Abraham, his grandfather, and about Isaac, his father.</w:t>
      </w:r>
    </w:p>
    <w:p w14:paraId="55534B1A" w14:textId="77777777" w:rsidR="00E74926" w:rsidRDefault="00E74926" w:rsidP="00E74926">
      <w:r>
        <w:t>He had always been moved when it came to God’s plan of salvation. He wanted to be involved in God’s blessing. That’s why he does what he does. That’s why he plays his game. He does it for God.</w:t>
      </w:r>
    </w:p>
    <w:p w14:paraId="77750014" w14:textId="77777777" w:rsidR="00E74926" w:rsidRDefault="00E74926" w:rsidP="00E74926">
      <w:r>
        <w:t>In truth, Rebekah and Jacob thought they were helping God along a little. Hadn’t He said: “The older shall serve the younger”? When Isaac began to favor Esau, they thought: “This will go completely wrong—this is not the right path. We must intervene!”</w:t>
      </w:r>
    </w:p>
    <w:p w14:paraId="5E910516" w14:textId="77777777" w:rsidR="00E74926" w:rsidRDefault="00E74926" w:rsidP="00E74926">
      <w:r>
        <w:t>And so they took matters into their own hands. Herin lies the Original sin of Israël.</w:t>
      </w:r>
    </w:p>
    <w:p w14:paraId="7C7D06B6" w14:textId="748E922D" w:rsidR="00E74926" w:rsidRDefault="00E74926" w:rsidP="00E74926"/>
    <w:p w14:paraId="63777FA2" w14:textId="77777777" w:rsidR="00E74926" w:rsidRDefault="00E74926" w:rsidP="00E74926">
      <w:r>
        <w:t>If I’m honest, I can understand: a little dishonesty for the sake of God’s cause—don’t we all do that sometimes?</w:t>
      </w:r>
    </w:p>
    <w:p w14:paraId="7A684C14" w14:textId="77777777" w:rsidR="00E74926" w:rsidRDefault="00E74926" w:rsidP="00E74926">
      <w:r>
        <w:lastRenderedPageBreak/>
        <w:t>For example: Communion is being celebrated; in your heart you have no peace with God. But then you think: “What would my children say if I didn’t go to communion?”</w:t>
      </w:r>
    </w:p>
    <w:p w14:paraId="0E3BA07E" w14:textId="77777777" w:rsidR="00E74926" w:rsidRDefault="00E74926" w:rsidP="00E74926">
      <w:r>
        <w:t>So, for a good cause, you engage in a little dishonesty.</w:t>
      </w:r>
    </w:p>
    <w:p w14:paraId="2088B3C1" w14:textId="77777777" w:rsidR="00E74926" w:rsidRDefault="00E74926" w:rsidP="00E74926">
      <w:r>
        <w:t>Moments like that occur throughout our lives. Dishonesty and role-playing for a good cause—holy deceit.</w:t>
      </w:r>
    </w:p>
    <w:p w14:paraId="3764AC82" w14:textId="77777777" w:rsidR="00E74926" w:rsidRDefault="00E74926" w:rsidP="00E74926">
      <w:r>
        <w:t xml:space="preserve">Holy deceit has hollowed out the Church from within and has given it a bad reputation. For the </w:t>
      </w:r>
      <w:proofErr w:type="spellStart"/>
      <w:r>
        <w:t>Esaus</w:t>
      </w:r>
      <w:proofErr w:type="spellEnd"/>
      <w:r>
        <w:t xml:space="preserve"> who walk in—they see through it all quickly and say: “But this isn’t genuine or honest at all!”</w:t>
      </w:r>
    </w:p>
    <w:p w14:paraId="2C3AD650" w14:textId="77777777" w:rsidR="00E74926" w:rsidRDefault="00E74926" w:rsidP="00E74926">
      <w:r>
        <w:t>This, then, is Jacob’s great problem. One could say: he is saved but not renewed. He is justified but not sanctified. He knows he is the firstborn, the bearer of the blessing—and yet he lives entirely according to his old nature, in the power of the old man: full of egoism, deceit, and pretense.</w:t>
      </w:r>
    </w:p>
    <w:p w14:paraId="683C81CB" w14:textId="77777777" w:rsidR="00E74926" w:rsidRDefault="00E74926" w:rsidP="00E74926">
      <w:r>
        <w:t>And yes—it is true: God continues His work with this Jacob.</w:t>
      </w:r>
    </w:p>
    <w:p w14:paraId="744C3491" w14:textId="77777777" w:rsidR="00E74926" w:rsidRDefault="00E74926" w:rsidP="00E74926">
      <w:r>
        <w:t>________________________________________</w:t>
      </w:r>
    </w:p>
    <w:p w14:paraId="2A898721" w14:textId="77777777" w:rsidR="00E74926" w:rsidRDefault="00E74926" w:rsidP="00E74926">
      <w:r>
        <w:t xml:space="preserve">God Moves Forward </w:t>
      </w:r>
    </w:p>
    <w:p w14:paraId="7911B88E" w14:textId="77777777" w:rsidR="00E74926" w:rsidRDefault="00E74926" w:rsidP="00E74926">
      <w:r>
        <w:t>This brings me to the final point, as we look ahead to the next chapters. God continues with Jacob—despite everything!</w:t>
      </w:r>
    </w:p>
    <w:p w14:paraId="37E208F0" w14:textId="77777777" w:rsidR="00E74926" w:rsidRDefault="00E74926" w:rsidP="00E74926">
      <w:r>
        <w:t>We read at the end in verse 33:</w:t>
      </w:r>
    </w:p>
    <w:p w14:paraId="757DA1A5" w14:textId="77777777" w:rsidR="00E74926" w:rsidRDefault="00E74926" w:rsidP="00E74926">
      <w:r>
        <w:t>“Then Isaac trembled violently, for Esau had come in and said: ‘Here I am!’ And Isaac said: ‘Who then was it who brought me the venison? I ate it, and I blessed him—and he shall indeed be blessed!’”</w:t>
      </w:r>
    </w:p>
    <w:p w14:paraId="6FAF3B90" w14:textId="77777777" w:rsidR="00E74926" w:rsidRDefault="00E74926" w:rsidP="00E74926">
      <w:r>
        <w:lastRenderedPageBreak/>
        <w:t>Suddenly, it dawns on him. Whether he suddenly remembers, or his conscience strikes him more clearly—either way, he now knows: It was God’s intent that it was Jacob!</w:t>
      </w:r>
    </w:p>
    <w:p w14:paraId="308CF0A2" w14:textId="77777777" w:rsidR="00E74926" w:rsidRDefault="00E74926" w:rsidP="00E74926">
      <w:r>
        <w:t>“He shall be blessed!”</w:t>
      </w:r>
    </w:p>
    <w:p w14:paraId="29F8514B" w14:textId="77777777" w:rsidR="00E74926" w:rsidRDefault="00E74926" w:rsidP="00E74926">
      <w:r>
        <w:t>He repeats the blessing even more emphatically at the start of the next chapter.</w:t>
      </w:r>
    </w:p>
    <w:p w14:paraId="365366F0" w14:textId="77777777" w:rsidR="00E74926" w:rsidRDefault="00E74926" w:rsidP="00E74926">
      <w:r>
        <w:t>When Jacob goes to Laban, Isaac says:</w:t>
      </w:r>
    </w:p>
    <w:p w14:paraId="38A0E3F9" w14:textId="77777777" w:rsidR="00E74926" w:rsidRDefault="00E74926" w:rsidP="00E74926">
      <w:r>
        <w:t>“May the Lord give you the blessing of Abraham, to you and your descendants with you” (Genesis 28:4).</w:t>
      </w:r>
    </w:p>
    <w:p w14:paraId="0F5698AF" w14:textId="77777777" w:rsidR="00E74926" w:rsidRDefault="00E74926" w:rsidP="00E74926">
      <w:r>
        <w:t>From this I draw a conclusion that sounds familiar to our ears—but which we must hear again and again:</w:t>
      </w:r>
    </w:p>
    <w:p w14:paraId="082C2128" w14:textId="77777777" w:rsidR="00E74926" w:rsidRDefault="00E74926" w:rsidP="00E74926">
      <w:r>
        <w:t>God’s grace is undeserved. It is free and sovereign. It cannot be held back by human sin. On the contrary—it works on sin and transforms us.</w:t>
      </w:r>
    </w:p>
    <w:p w14:paraId="2000BC1F" w14:textId="77777777" w:rsidR="00E74926" w:rsidRDefault="00E74926" w:rsidP="00E74926">
      <w:r>
        <w:t>God takes the initiative, and His grace breaks through all human resistance. God is not a distant God—but one who actively works in your life and mine. He wants, to use Paul’s words, Christ to be formed in you. God wants to shape us into His image.</w:t>
      </w:r>
      <w:r>
        <w:tab/>
      </w:r>
      <w:r>
        <w:tab/>
        <w:t>And in this regard, how grateful I am for the honest example of Israel.</w:t>
      </w:r>
    </w:p>
    <w:p w14:paraId="573DBAC4" w14:textId="77777777" w:rsidR="00E74926" w:rsidRDefault="00E74926" w:rsidP="00E74926">
      <w:r>
        <w:t>For when sin is revealed in all its harshness, then the miracle of God continuing His work shines all the more brightly. How is it possible that God stuck with Israel—and with us? Even more: that He worked with such raw, rough material?</w:t>
      </w:r>
    </w:p>
    <w:p w14:paraId="7632D24F" w14:textId="77777777" w:rsidR="00E74926" w:rsidRDefault="00E74926" w:rsidP="00E74926">
      <w:r>
        <w:lastRenderedPageBreak/>
        <w:t>That gives us enormous hope and leads us to do the exact opposite of what Jacob did here.</w:t>
      </w:r>
    </w:p>
    <w:p w14:paraId="16BB0A20" w14:textId="77777777" w:rsidR="00E74926" w:rsidRDefault="00E74926" w:rsidP="00E74926">
      <w:r>
        <w:t xml:space="preserve"> In short: on letting go.</w:t>
      </w:r>
    </w:p>
    <w:p w14:paraId="208036FB" w14:textId="77777777" w:rsidR="00E74926" w:rsidRDefault="00E74926" w:rsidP="00E74926">
      <w:r>
        <w:t>Focusing on what this passage teaches us on :letting go:  Letting go is a wisdom (and a demand) that even touches the in our own eyes justified faithful actions. Done because of faith in Gods promises. “Let us help the Lord a bit”, thought Rebecca. “I see it running in the wrong direction”. The art of letting go sometimes takes the form of leaving the realization in His hands! Even holy dreams: let go! In a crisis—when you think everything is going off the rails—don’t start manipulating, deceiving, or putting on a performance. Instead, go before God, lay it all in His hands. Let Him work within you. Learn to wait on Him and open yourself to His Spirit. Then He will show you the way.</w:t>
      </w:r>
    </w:p>
    <w:p w14:paraId="71CA0E5A" w14:textId="77777777" w:rsidR="00E74926" w:rsidRDefault="00E74926" w:rsidP="00E74926">
      <w:r>
        <w:t>2. Jacob’s Life as a Mirror for Us</w:t>
      </w:r>
    </w:p>
    <w:p w14:paraId="6F95845C" w14:textId="77777777" w:rsidR="00E74926" w:rsidRDefault="00E74926" w:rsidP="003F5FB9">
      <w:pPr>
        <w:pStyle w:val="Heading2"/>
      </w:pPr>
      <w:r>
        <w:t>Closing meditation</w:t>
      </w:r>
    </w:p>
    <w:p w14:paraId="5603AC64" w14:textId="77777777" w:rsidR="00E74926" w:rsidRDefault="00E74926" w:rsidP="00E74926">
      <w:r>
        <w:t>When I read Jacob’s story, I see my own reflection: ambition, fear, longing, struggle. In his brokenness, I recognize my own need for God’s patient shaping.</w:t>
      </w:r>
    </w:p>
    <w:p w14:paraId="626C7AB2" w14:textId="1E9E6987" w:rsidR="003F5FB9" w:rsidRDefault="003F5FB9" w:rsidP="003F5FB9">
      <w:pPr>
        <w:pStyle w:val="Heading2"/>
      </w:pPr>
      <w:r>
        <w:t>Questions</w:t>
      </w:r>
    </w:p>
    <w:p w14:paraId="3B94BD05" w14:textId="37CD84CD" w:rsidR="00E74926" w:rsidRDefault="00E74926" w:rsidP="00E74926">
      <w:r>
        <w:t>Can you give an example from your own life? where you did what you should have left for God?</w:t>
      </w:r>
    </w:p>
    <w:p w14:paraId="54242C53" w14:textId="77777777" w:rsidR="00E74926" w:rsidRDefault="00E74926" w:rsidP="00E74926">
      <w:r>
        <w:t>In this context, how do you view the history of communism, for example? (people taking salvation in their own hands...)</w:t>
      </w:r>
    </w:p>
    <w:p w14:paraId="0AC55F3F" w14:textId="77777777" w:rsidR="00E74926" w:rsidRDefault="00E74926" w:rsidP="00E74926">
      <w:r>
        <w:lastRenderedPageBreak/>
        <w:t>What can we derive from the fact that God so frequently and emphatically refers to Himself as "the God of Jacob" (Psalm 146, verse 5)?</w:t>
      </w:r>
    </w:p>
    <w:p w14:paraId="50E3A75D" w14:textId="77777777" w:rsidR="00E74926" w:rsidRDefault="00E74926" w:rsidP="00E74926">
      <w:r>
        <w:t xml:space="preserve">Read Romans 8:29 and explain how this Bible verse relates to Gods work in Jacob. </w:t>
      </w:r>
    </w:p>
    <w:p w14:paraId="1A859DE5" w14:textId="19618173" w:rsidR="00E74926" w:rsidRDefault="00F70E78" w:rsidP="003F5FB9">
      <w:pPr>
        <w:pStyle w:val="Heading1"/>
      </w:pPr>
      <w:bookmarkStart w:id="11" w:name="_Toc211198360"/>
      <w:r>
        <w:lastRenderedPageBreak/>
        <w:t xml:space="preserve">Chapter </w:t>
      </w:r>
      <w:r w:rsidR="00E74926">
        <w:t>3</w:t>
      </w:r>
      <w:r w:rsidR="00155CB2">
        <w:br/>
      </w:r>
      <w:r w:rsidR="00155CB2">
        <w:br/>
      </w:r>
      <w:r w:rsidR="00E74926">
        <w:t>The dream in Bethel</w:t>
      </w:r>
      <w:bookmarkEnd w:id="11"/>
    </w:p>
    <w:p w14:paraId="14A65CA0" w14:textId="2C9CC0B8" w:rsidR="00E74926" w:rsidRDefault="00E74926" w:rsidP="003F5FB9">
      <w:pPr>
        <w:pStyle w:val="Subtitle"/>
      </w:pPr>
      <w:r>
        <w:t>‘On the way through the desert to Haran where Laban lived Jacob stayed at a lonely place took a stone as a pillow under his head and fell asleep. He dreamed of a ladder that stood on the earth and reached up to heaven. Angels were ascending and descending the staircase. And at the top he saw the Lord standing, who said to him: ‘I am the Lord, the God of your father Abraham and the God of Isaac. To you and your descendants I will give the land on which you are lying and lo, I am with you wherever you go, protect you and bring you back in the promised land’</w:t>
      </w:r>
      <w:r w:rsidR="003F5FB9">
        <w:t xml:space="preserve"> </w:t>
      </w:r>
      <w:r>
        <w:t xml:space="preserve">( Genesis 28:10–22;) </w:t>
      </w:r>
    </w:p>
    <w:p w14:paraId="4D3C321A" w14:textId="3F0E20F2" w:rsidR="00E74926" w:rsidRDefault="00E74926" w:rsidP="00E74926">
      <w:r>
        <w:t>Letting go becomes possible when one has a foundation for it: the personal affirmation of redeeming grace.</w:t>
      </w:r>
      <w:r w:rsidR="003F5FB9">
        <w:t xml:space="preserve"> </w:t>
      </w:r>
      <w:r>
        <w:t>When this breaks in into Jacob’s life from God’s side, something changes!</w:t>
      </w:r>
    </w:p>
    <w:p w14:paraId="195AF055" w14:textId="77777777" w:rsidR="00E74926" w:rsidRDefault="00E74926" w:rsidP="00E74926">
      <w:r>
        <w:t>After the first day’s journey in the desert, the Lord appears to Jacob in a dream. He saw a ladder and a stream of angels ascending and descending on it, and above it: the all-encompassing holy presence of God. But the most extraordinary thing is what he hears! Despite everything that had happened — one might say, despite all that Jacob had done — he hears only words of salvation and promise! This is what touched me the most.</w:t>
      </w:r>
    </w:p>
    <w:p w14:paraId="50C29B09" w14:textId="77777777" w:rsidR="00E74926" w:rsidRDefault="00E74926" w:rsidP="00E74926">
      <w:r>
        <w:t xml:space="preserve">First, God Himself appears to Jacob. That is what He does! In eye-openers. It reminds me of the prophet Elisha in 2 Kings 6: he briefly gets a glimpse into the invisible world surrounding him (and us). Elisha prayed for his servant: “Lord, open his eyes so that he may see.” And he saw: there were fiery horses and chariots all around </w:t>
      </w:r>
      <w:r>
        <w:lastRenderedPageBreak/>
        <w:t>Elisha. (like in the 2 Kings 6 , Daniel, Zecharia, Matthew 3: 17Acts 17: 46, Revelation 5 etc.) If we pay close attention here in Jacob’s case to what God tells him so clearly, we understand that this moment lays the foundation for everything God will do in Jacob’s life going forward. We could summarize this moment with three words: surprising, awe-inspiring, and inviting. Pay particular attention to the key verse, verse 15, where God, without any condition, says to Jacob: “I am with you. I stand behind you. I will not leave you.”</w:t>
      </w:r>
    </w:p>
    <w:p w14:paraId="54C27DE9" w14:textId="77777777" w:rsidR="00E74926" w:rsidRDefault="00E74926" w:rsidP="00E74926">
      <w:r>
        <w:t>This verse not only shows us that God is at work in Jacob’s life — the man who, in a sense, becomes the true firstborn of Israel — but also that God, who would later enter the world in his Son as the Firstborn, wants to work similarly in every human life. In your life and mine. But how?</w:t>
      </w:r>
    </w:p>
    <w:p w14:paraId="7C1836FA" w14:textId="77777777" w:rsidR="00E74926" w:rsidRDefault="00E74926" w:rsidP="003F5FB9">
      <w:pPr>
        <w:pStyle w:val="Heading2"/>
      </w:pPr>
      <w:r>
        <w:t>Surprising</w:t>
      </w:r>
    </w:p>
    <w:p w14:paraId="48021ACB" w14:textId="77777777" w:rsidR="00E74926" w:rsidRDefault="00E74926" w:rsidP="00E74926">
      <w:r>
        <w:t>We discover this in Jacob’s story. He is a one day’s journey away into the desert, in the Negev. He reaches a small town or settlement — we don’t know exactly what it was — formerly called Luz. There, in the middle of the barren desert, “the sun sets on him,” and he lays his head on a stone, for there is nothing else to rest on. He lies there in this cold, grey wasteland, and for the first time in his life, he is completely alone.</w:t>
      </w:r>
    </w:p>
    <w:p w14:paraId="13CAAEE5" w14:textId="77777777" w:rsidR="00E74926" w:rsidRDefault="00E74926" w:rsidP="00E74926">
      <w:r>
        <w:t xml:space="preserve">Why this journey? This is explained at the beginning of Genesis 28 (verses 1–5). Isaac and Rebekah did not want Jacob to choose a wife from among the Canaanites but rather from Abraham’s relatives in Haran — even though it was 800 km away and the journey would lead through the desert. This is the first reason. Not a bad one, since Esau had made the wrong choice in this regard. “Choose a </w:t>
      </w:r>
      <w:r>
        <w:lastRenderedPageBreak/>
        <w:t>believing wife,” Isaac told Jacob. This still stands as a biblical principle: if one has the choice, choose a believing spouse. Isaac told Jacob: “It’s worth the trouble of a long journey!” And so, he sent Jacob on his way, through the wilderness.</w:t>
      </w:r>
    </w:p>
    <w:p w14:paraId="61A4562A" w14:textId="77777777" w:rsidR="00E74926" w:rsidRDefault="00E74926" w:rsidP="00E74926">
      <w:r>
        <w:t>It’s also said shortly before this that Esau wanted to kill Jacob. “When Isaac is dead, Jacob’s time will come; I’ll tear him apart!” said Esau (27:41). So Jacob flees — it’s also a kind of exile. For the first time in his life, he’s traveling, alone in a vast desert. I can imagine how he lay there: the sun set, it was a dark Middle Eastern night, and he placed his head on a stone. He probably felt completely abandoned — reduced to himself.</w:t>
      </w:r>
    </w:p>
    <w:p w14:paraId="788A7454" w14:textId="77777777" w:rsidR="00E74926" w:rsidRDefault="00E74926" w:rsidP="00E74926">
      <w:r>
        <w:t>It’s striking that the story of Jacob mentions the sun twice: once it sets, and later (at Peniel, 32:31), it rises. Here lies a connection (see chapters 31–32). In chapter 28, verse 11, it says: “And the sun had set.” The Jewish Midrash explains: “This means that night descended upon Jacob’s soul.” At Peniel, this process ends. There, the sun rises upon him!</w:t>
      </w:r>
    </w:p>
    <w:p w14:paraId="729DAA02" w14:textId="77777777" w:rsidR="00E74926" w:rsidRDefault="00E74926" w:rsidP="00E74926">
      <w:r>
        <w:t>Pay attention to the element of surprise! The phrase “And behold” (verse 12) is not strong enough. In Hebrew, it appears four times, expressing astonishment. Suddenly, something happens — in the middle of the night. That’s when the Lord comes to him in a dream. The dream lifts the veil, so to speak. In it, Jacob sees a ladder — a staircase — standing at his head, reaching endlessly up to heaven. And on it, he sees — note the order — a stream of angels ascending and descending.</w:t>
      </w:r>
    </w:p>
    <w:p w14:paraId="258FF35B" w14:textId="77777777" w:rsidR="00E74926" w:rsidRDefault="00E74926" w:rsidP="00E74926">
      <w:r>
        <w:t xml:space="preserve">This is extraordinary. It doesn’t say descending-ascending what you would expect : that they first descend with God's message and </w:t>
      </w:r>
      <w:r>
        <w:lastRenderedPageBreak/>
        <w:t>then ascend with human responses. No — the order is reversed. They first ascend, reporting what they’ve seen and heard, bringing it before God’s throne, who then sends them back down to serve. Because that is what angels are called in the Bible: servants.</w:t>
      </w:r>
    </w:p>
    <w:p w14:paraId="1E77C1CD" w14:textId="77777777" w:rsidR="00E74926" w:rsidRDefault="00E74926" w:rsidP="00E74926">
      <w:r>
        <w:t xml:space="preserve">Hebrews 1:14 says: “Are not all angels ministering spirits sent to serve those who will inherit salvation?” It is wondrous that Scripture repeatedly gives glimpses of this intense connection between God, heaven, the invisible realm, and this world. Here the angels first go from Jacob to God </w:t>
      </w:r>
      <w:proofErr w:type="spellStart"/>
      <w:r>
        <w:t>and than</w:t>
      </w:r>
      <w:proofErr w:type="spellEnd"/>
      <w:r>
        <w:t xml:space="preserve"> come  back with a message of God to Jacob. So deeply is our condition made known to God , a continuous stream of angels moves back and forth, maintaining the connection.</w:t>
      </w:r>
    </w:p>
    <w:p w14:paraId="7352A3D8" w14:textId="6E905554" w:rsidR="00E74926" w:rsidRDefault="00E74926" w:rsidP="00E74926">
      <w:r>
        <w:t xml:space="preserve">And above the ladder, Jacob sees the Almighty Himself, in glory and majesty. And then He speaks. Note His words: “Jacob, I am the God of your grandfather Abraham and your father Isaac” (verse 13a), and then all the blessings once promised to Abraham are repeated — the land, the descendants, the blessing: “Through you all the families of the earth will be blessed!” (verse 14b). The Abrahamic blessing comes upon Jacob — and it is amazingly personal and </w:t>
      </w:r>
      <w:proofErr w:type="spellStart"/>
      <w:r>
        <w:t>preceding.It</w:t>
      </w:r>
      <w:proofErr w:type="spellEnd"/>
      <w:r>
        <w:t xml:space="preserve"> sounds almost unconditional: Behold, I am with you wherever you go, and I will bring you back to this land. I will not leave you until I have done what I promised you” (verse 15). Why is this so surprising? There is no reproach. It is God’s embrace — without a raised finger, without asking “Why?”, without punishment, without demand.</w:t>
      </w:r>
      <w:r w:rsidR="003F5FB9">
        <w:t xml:space="preserve"> </w:t>
      </w:r>
      <w:r>
        <w:t xml:space="preserve">And it is preceding our own efforts, </w:t>
      </w:r>
      <w:r w:rsidR="003F5FB9">
        <w:t>whatever</w:t>
      </w:r>
      <w:r>
        <w:t xml:space="preserve"> we do or did.</w:t>
      </w:r>
    </w:p>
    <w:p w14:paraId="44649585" w14:textId="5350313F" w:rsidR="00E74926" w:rsidRDefault="00E74926" w:rsidP="003F5FB9">
      <w:pPr>
        <w:pStyle w:val="Heading2"/>
      </w:pPr>
      <w:r>
        <w:lastRenderedPageBreak/>
        <w:t>Amazing grace</w:t>
      </w:r>
    </w:p>
    <w:p w14:paraId="61C8F97D" w14:textId="77777777" w:rsidR="00E74926" w:rsidRDefault="00E74926" w:rsidP="00E74926">
      <w:r>
        <w:t>We touch here the heart of the Gospel and God’s infinite wisdom. He encounters a man in captivity, exiled in the wilderness. And He draws him close, into His heart. When God makes a covenant with Israel, the first thing He says is not what we might expect — “Now obey the Ten Commandments!” No, He begins with: “I am the Lord your God who brought you out of Egypt, out of the house of slavery” (Exodus 20:2). This is God’s opening line: “You are allowed to exist.” And everything else follows.</w:t>
      </w:r>
    </w:p>
    <w:p w14:paraId="76181902" w14:textId="77777777" w:rsidR="00E74926" w:rsidRDefault="00E74926" w:rsidP="00E74926">
      <w:r>
        <w:t>The early Church Fathers said: “The covenant of God with humankind is unilateral in its origin and bilateral in its practice.” That is the heart of the matter. In New Testament terms: “God’s love precedes all our works.” And it is unconditional. but of course: “Love so amazing, so divine, demands my soul, my life, my all” (Isaac Watts).</w:t>
      </w:r>
    </w:p>
    <w:p w14:paraId="15845173" w14:textId="2EE74A6D" w:rsidR="00E74926" w:rsidRDefault="00E74926" w:rsidP="003F5FB9">
      <w:pPr>
        <w:pStyle w:val="Heading2"/>
      </w:pPr>
      <w:r>
        <w:t>Love so amazing</w:t>
      </w:r>
    </w:p>
    <w:p w14:paraId="103555AA" w14:textId="77777777" w:rsidR="00E74926" w:rsidRDefault="00E74926" w:rsidP="00E74926">
      <w:r>
        <w:t>Jesus illustrated this in the parable of the prodigal son. When the son returns home, the father does not first say: “Now confess your sins and clean up your life, then maybe I’ll let you back in.” No — it says: “While he was still a long way off, his father saw him” — meaning he had been watching and waiting — “and he ran to him and embraced him” (Luke 15:20). That is what God is like.</w:t>
      </w:r>
    </w:p>
    <w:p w14:paraId="692406AA" w14:textId="77777777" w:rsidR="00E74926" w:rsidRDefault="00E74926" w:rsidP="00E74926">
      <w:r>
        <w:t>I see the same in Jacob’s vision. God saw him from afar. His angels had reported everything. And He embraces Jacob with this promise: “Jacob, I am here for you. I will fulfill everything I have promised. I will never leave you, nor forsake you!”</w:t>
      </w:r>
    </w:p>
    <w:p w14:paraId="4AA23F07" w14:textId="7A1F0BBD" w:rsidR="00E74926" w:rsidRDefault="00E74926" w:rsidP="00E74926">
      <w:r>
        <w:lastRenderedPageBreak/>
        <w:t>This touches the very core of Jacob’s life. From the womb — where he clung to Esau’s heel — he was a man seemingly driven by fear of abandonment. From this fear came a compulsion to stay in control. Jacob is someone who manipulates, schemes, deceives — trying to keep everything in his own hands. That’s his fear: to lose control. He grabs Esau’s heel, seizes all rights for himself — controlling, dominating.</w:t>
      </w:r>
    </w:p>
    <w:p w14:paraId="60891969" w14:textId="2316031F" w:rsidR="00E74926" w:rsidRDefault="00E74926" w:rsidP="003F5FB9">
      <w:r>
        <w:t xml:space="preserve">It is in the desert that things in Jacob start to change. that everything is going completely </w:t>
      </w:r>
      <w:proofErr w:type="spellStart"/>
      <w:r>
        <w:t>wrong..For</w:t>
      </w:r>
      <w:proofErr w:type="spellEnd"/>
      <w:r>
        <w:t xml:space="preserve"> here he is in complete solitude, and God gives him, in his grace, a revealing dream. God doesn’t even point out what Jacob has done wrong; instead, He says: “Jacob, I will never, ever, ever abandon you!” This is the foundation—under what he is from now on learning about trust and letting </w:t>
      </w:r>
      <w:proofErr w:type="spellStart"/>
      <w:r>
        <w:t>go.the</w:t>
      </w:r>
      <w:proofErr w:type="spellEnd"/>
      <w:r>
        <w:t xml:space="preserve"> sustaining</w:t>
      </w:r>
      <w:r w:rsidR="003F5FB9">
        <w:t>.</w:t>
      </w:r>
    </w:p>
    <w:p w14:paraId="06A0CD01" w14:textId="77777777" w:rsidR="00E74926" w:rsidRDefault="00E74926" w:rsidP="003F5FB9">
      <w:pPr>
        <w:pStyle w:val="Heading2"/>
      </w:pPr>
      <w:r>
        <w:t xml:space="preserve">Awe inspiring. </w:t>
      </w:r>
    </w:p>
    <w:p w14:paraId="371AA318" w14:textId="77A9ACD7" w:rsidR="00E74926" w:rsidRDefault="00E74926" w:rsidP="003F5FB9">
      <w:r>
        <w:t>Then comes the second point. Only such grace gets Jacob moving. The law does not change us—but grace surely does. For the first time, we see Jacob vulnerable—not smooth, not in control anymore. He says: “How is it possible? The Lord was in this place, and I didn’t know it” (verse 16). I find this such a beautiful sentence. Yes, Jacob, things are happening around you! In faith, incredible things happen without our involvement. We catch only a whisper of what God is doing; most of the time, we are blind to what He is accomplishing in the heavenly places. Jacob didn’t think it was possible that there could be things of which he had no idea. Awe-inspiring, he says—and that’s exactly what it is. He says: “This is the house of God; this is the gate of heaven!” Then he sets up a memorial stone.</w:t>
      </w:r>
    </w:p>
    <w:p w14:paraId="13EFAE95" w14:textId="77777777" w:rsidR="00E74926" w:rsidRDefault="00E74926" w:rsidP="003F5FB9">
      <w:pPr>
        <w:pStyle w:val="Heading2"/>
      </w:pPr>
      <w:r>
        <w:lastRenderedPageBreak/>
        <w:t>Inviting</w:t>
      </w:r>
    </w:p>
    <w:p w14:paraId="6D093BF4" w14:textId="77777777" w:rsidR="00E74926" w:rsidRDefault="00E74926" w:rsidP="00E74926">
      <w:r>
        <w:t>Now a short jump. When we celebrate the Lord’s Supper, we also pause at the memorial stones—namely, bread and wine. There is a connection between one and the other—between the bread and wine and the memorial stone Jacob set up. Jesus Himself made this connection when He said in John 1: “Truly, truly I say to you, the greatest thing is later—this open heaven and this intense interaction between God and humanity. The angels will ascend and descend on the Son of Man, and this will take place through Me” (verse 52).</w:t>
      </w:r>
    </w:p>
    <w:p w14:paraId="164DF7D4" w14:textId="77777777" w:rsidR="00E74926" w:rsidRDefault="00E74926" w:rsidP="00E74926">
      <w:r>
        <w:t>This means that everywhere the Son of Man is—where His Spirit is at work in and though his Word, where we celebrate the Lord’s Supper—this open gate is present again. And then, at the top of the ladder, we again see God in His endless love for a broken and fallen world. Bread and wine are witnesses and memorials of the miracle that God is standing there—and that He also promises it to us! “I will never leave you nor forsake you” (Hebrews 13:5). “I will fulfill all My promises” (Psalm 105:8; Revelation 21:5).</w:t>
      </w:r>
    </w:p>
    <w:p w14:paraId="482940FA" w14:textId="77777777" w:rsidR="00E74926" w:rsidRDefault="00E74926" w:rsidP="00E74926">
      <w:r>
        <w:t>That is why Jesus also takes up these words when He says: “Behold, I am with you always, to the very end of the age” (Matthew 28:20). So the ladder is actually like a chain pulley, such as we see in those “old” clocks. The chain is fixed at the top, but at the bottom it can swing freely. God moves with us—wherever we go or stand.</w:t>
      </w:r>
    </w:p>
    <w:p w14:paraId="53B6751F" w14:textId="77777777" w:rsidR="00E74926" w:rsidRDefault="00E74926" w:rsidP="003F5FB9">
      <w:pPr>
        <w:pStyle w:val="Heading2"/>
      </w:pPr>
      <w:r>
        <w:t>What is our response?</w:t>
      </w:r>
    </w:p>
    <w:p w14:paraId="19B811A3" w14:textId="77777777" w:rsidR="00E74926" w:rsidRDefault="00E74926" w:rsidP="00E74926">
      <w:r>
        <w:t xml:space="preserve">I can assure you: only this changes people. We see this at the end of Genesis 28. Jacob makes a vow, but what he says at first glance is disappointing. Is that really all that such a powerful vision from </w:t>
      </w:r>
      <w:r>
        <w:lastRenderedPageBreak/>
        <w:t>God produces? The only thing Jacob says is: “If God does what He now says—if He really protects me on this journey, if He truly gives me bread to eat and clothes to wear, if I actually return safely—then He will be my God, and this stone I have set up will be a temple, and I will give Him a tenth of everything” (verse 21). Isn’t that once again this legalistic trait: You scratch my back, I’ll scratch yours? Isn’t that a bit of a deal with God again?</w:t>
      </w:r>
    </w:p>
    <w:p w14:paraId="458958DB" w14:textId="77777777" w:rsidR="00E74926" w:rsidRDefault="00E74926" w:rsidP="00E74926">
      <w:r>
        <w:t>You can read this reaction with great disappointment. I did that for many years. And you wonder: how can Jacob respond like that? God says unconditionally: “I am with you!”, and Jacob replies with conditions. “If God does this, and if He does that, and if...” What kind of reaction is that? Unconditional love demands an answer without conditions. That’s the only full response. But a Jewish commentary led me to a different understanding. There it says: “You have to pay attention to the beginning of Jacob’s words—it is a vow, a promise (verse 20), a way of determining how one will commit oneself to God and His service in the future.”</w:t>
      </w:r>
    </w:p>
    <w:p w14:paraId="41229DB4" w14:textId="77777777" w:rsidR="00E74926" w:rsidRDefault="00E74926" w:rsidP="00E74926">
      <w:r>
        <w:t>I think this is a beautiful interpretation. I had overlooked this. It is a promise—and with a promise, you hand your future over! There’s something of a leap here. I give my future out of my own hands. I let go. It’s still accompanied by many questions full of doubt. Should God really do it, Jacob thinks, and if He does it—so many questions and uncertainties. Jacob thinks he still needs to see one, two, three, four, five things—and if they all happen under those conditions, then he will surrender. Jacob—the man who always wanted to keep control of everything. If you read it this way, you think: yes, that is truly a tremendous step. It’s an attitude like: “I believe—help my unbelief.” Jacob says: “If you fulfill this, I will give myself completely!” That is enough for God to go further with him.</w:t>
      </w:r>
    </w:p>
    <w:p w14:paraId="6808DB8E" w14:textId="77777777" w:rsidR="00E74926" w:rsidRDefault="00E74926" w:rsidP="00E74926">
      <w:r>
        <w:lastRenderedPageBreak/>
        <w:t>This still holds true today. Even for us Western-minded people, who want to control everything—who want to take life into our own hands—there comes a moment when God approaches us. When we are, as a song puts it, weary and powerless or in the wilderness, God gets the chance to show us that He truly is there: “I am here for you.” The Gospel expresses this even more strongly: “I give Myself completely for you!” The Good Shepherd is the one who gives His life for His sheep.</w:t>
      </w:r>
    </w:p>
    <w:p w14:paraId="36DBB645" w14:textId="77777777" w:rsidR="00E74926" w:rsidRDefault="00E74926" w:rsidP="00E74926">
      <w:r>
        <w:t xml:space="preserve">And then? What does God expect from us in return? Yes, if I understand the end of Genesis 28 correctly, it’s minimal. Really, it’s only about us responding: “Lord, if this is really true, then I will give myself completely, 100%.” That was Jacob’s response—and it can be ours too. No, Jacob is not yet where the Lord wants him. But there’s a crack—a break in his narcissism, in his self-centeredness. He has made himself dependent, and when God sees that, He continues with </w:t>
      </w:r>
      <w:proofErr w:type="spellStart"/>
      <w:r>
        <w:t>usAs</w:t>
      </w:r>
      <w:proofErr w:type="spellEnd"/>
      <w:r>
        <w:t xml:space="preserve"> with Jacob, see the </w:t>
      </w:r>
      <w:proofErr w:type="spellStart"/>
      <w:r>
        <w:t>nexht</w:t>
      </w:r>
      <w:proofErr w:type="spellEnd"/>
      <w:r>
        <w:t xml:space="preserve"> chapter.</w:t>
      </w:r>
    </w:p>
    <w:p w14:paraId="25EC4D2F" w14:textId="77777777" w:rsidR="00E74926" w:rsidRDefault="00E74926" w:rsidP="00E74926">
      <w:r>
        <w:t xml:space="preserve">Crucial in learning the art of letting go is to build upon the only one foundation there is: Gods </w:t>
      </w:r>
      <w:proofErr w:type="spellStart"/>
      <w:r>
        <w:t>promis</w:t>
      </w:r>
      <w:proofErr w:type="spellEnd"/>
      <w:r>
        <w:t xml:space="preserve"> of his covenant of grace.</w:t>
      </w:r>
    </w:p>
    <w:p w14:paraId="7559CEED" w14:textId="77777777" w:rsidR="00E74926" w:rsidRDefault="00E74926" w:rsidP="003F5FB9">
      <w:pPr>
        <w:pStyle w:val="Heading2"/>
      </w:pPr>
      <w:r>
        <w:t>Closing meditation</w:t>
      </w:r>
    </w:p>
    <w:p w14:paraId="19599935" w14:textId="7EC7A847" w:rsidR="003F5FB9" w:rsidRDefault="00E74926" w:rsidP="00E74926">
      <w:r>
        <w:t>Jacob discovered that God was present even in his loneliness. When all else is stripped away, the promise remains: “I am with you and will watch over you wherever you go.”</w:t>
      </w:r>
    </w:p>
    <w:p w14:paraId="2292785C" w14:textId="2D726A02" w:rsidR="00E74926" w:rsidRDefault="00E74926" w:rsidP="003F5FB9">
      <w:pPr>
        <w:pStyle w:val="Heading2"/>
      </w:pPr>
      <w:r>
        <w:t>Questions.</w:t>
      </w:r>
    </w:p>
    <w:p w14:paraId="682032B8" w14:textId="7B678A7D" w:rsidR="00E74926" w:rsidRDefault="00E74926" w:rsidP="00E74926">
      <w:r>
        <w:t xml:space="preserve">What turns out to be a hidden reason behind Jacob’s (and </w:t>
      </w:r>
      <w:proofErr w:type="spellStart"/>
      <w:r>
        <w:t>our’s</w:t>
      </w:r>
      <w:proofErr w:type="spellEnd"/>
      <w:r>
        <w:t>?)</w:t>
      </w:r>
      <w:r w:rsidR="003F5FB9">
        <w:t xml:space="preserve"> </w:t>
      </w:r>
      <w:r>
        <w:t>our inability to let go.?</w:t>
      </w:r>
    </w:p>
    <w:p w14:paraId="364699C1" w14:textId="77777777" w:rsidR="00E74926" w:rsidRDefault="00E74926" w:rsidP="00E74926">
      <w:r>
        <w:lastRenderedPageBreak/>
        <w:t xml:space="preserve">Read John 15:16 ( how Jesus said to the disciples: not you have me but I </w:t>
      </w:r>
      <w:proofErr w:type="spellStart"/>
      <w:r>
        <w:t>chosen</w:t>
      </w:r>
      <w:proofErr w:type="spellEnd"/>
      <w:r>
        <w:t xml:space="preserve"> you to be my disciples) and see the connection between that verse and the chapter from Jacob’s life we’ve discussed here.</w:t>
      </w:r>
    </w:p>
    <w:p w14:paraId="4D8563F1" w14:textId="77777777" w:rsidR="00E74926" w:rsidRDefault="00E74926" w:rsidP="00E74926">
      <w:r>
        <w:t>What do you think about making a promise to God? Command? Dangerous? or Helpful? a challenge</w:t>
      </w:r>
    </w:p>
    <w:p w14:paraId="115804CC" w14:textId="77777777" w:rsidR="00E74926" w:rsidRDefault="00E74926" w:rsidP="00E74926"/>
    <w:p w14:paraId="78BCBD54" w14:textId="77FB9E95" w:rsidR="00E74926" w:rsidRPr="00F70E78" w:rsidRDefault="00F70E78" w:rsidP="00F70E78">
      <w:pPr>
        <w:pStyle w:val="Heading1"/>
      </w:pPr>
      <w:bookmarkStart w:id="12" w:name="_Toc211198361"/>
      <w:r w:rsidRPr="00F70E78">
        <w:lastRenderedPageBreak/>
        <w:t>Chapter 4</w:t>
      </w:r>
      <w:r w:rsidRPr="00F70E78">
        <w:br/>
      </w:r>
      <w:r w:rsidRPr="00F70E78">
        <w:br/>
      </w:r>
      <w:r w:rsidR="00E74926" w:rsidRPr="00F70E78">
        <w:t>I</w:t>
      </w:r>
      <w:r w:rsidR="00155CB2">
        <w:t>n the school of Life</w:t>
      </w:r>
      <w:bookmarkEnd w:id="12"/>
    </w:p>
    <w:p w14:paraId="7BB83AB2" w14:textId="7DA2731F" w:rsidR="00E74926" w:rsidRDefault="00E74926" w:rsidP="003F5FB9">
      <w:pPr>
        <w:pStyle w:val="Subtitle"/>
      </w:pPr>
      <w:r>
        <w:t>Jacob worked seven years to be able to marry Rachel; because he loved her, they felt like only a few days to him.”</w:t>
      </w:r>
      <w:r w:rsidR="003F5FB9">
        <w:t xml:space="preserve"> </w:t>
      </w:r>
      <w:r>
        <w:t>(Genesis 29:20 read the whole chapter 29 and 30)</w:t>
      </w:r>
    </w:p>
    <w:p w14:paraId="65B0B02E" w14:textId="385FA521" w:rsidR="00E74926" w:rsidRDefault="00E74926" w:rsidP="00E74926">
      <w:r>
        <w:t xml:space="preserve">Letting go will not go without the wider framework of what in the New </w:t>
      </w:r>
      <w:r w:rsidR="003F5FB9">
        <w:t>Testament</w:t>
      </w:r>
      <w:r>
        <w:t xml:space="preserve"> is called </w:t>
      </w:r>
      <w:r w:rsidR="003F5FB9">
        <w:t>sanctification</w:t>
      </w:r>
      <w:r>
        <w:t xml:space="preserve">. This is the </w:t>
      </w:r>
      <w:r w:rsidR="003F5FB9">
        <w:t>transformation of</w:t>
      </w:r>
      <w:r>
        <w:t xml:space="preserve">  change in will,  mind and emotion.  This came in Jacob’s life in a  </w:t>
      </w:r>
      <w:r w:rsidR="003F5FB9">
        <w:t>process</w:t>
      </w:r>
      <w:r>
        <w:t xml:space="preserve"> in which others did hold a mirror before him Letting go  is embedded  in a process of learning,  without which it will not become the hardcore of the spiritual man that Jacob  was meant to be</w:t>
      </w:r>
    </w:p>
    <w:p w14:paraId="4663B5BE" w14:textId="77777777" w:rsidR="00E74926" w:rsidRDefault="00E74926" w:rsidP="003F5FB9">
      <w:pPr>
        <w:pStyle w:val="Heading2"/>
      </w:pPr>
      <w:r>
        <w:t xml:space="preserve">Two times seven years in God's school. </w:t>
      </w:r>
    </w:p>
    <w:p w14:paraId="7A401C7A" w14:textId="77777777" w:rsidR="00E74926" w:rsidRDefault="00E74926" w:rsidP="00E74926">
      <w:r>
        <w:t>There are times when God speaks to us. There are times when God “deals” with us Then He works on us through the things we experience. Sometimes it hits us joyfully: in a sign of His guidance and affirmation. But just as often it happens that He “encounters” us, touches us, or even strikes us. Being a Christian is not cheap. Being truly transformed into the image of Christ costs something.</w:t>
      </w:r>
    </w:p>
    <w:p w14:paraId="77722D5C" w14:textId="77777777" w:rsidR="003F5FB9" w:rsidRDefault="00E74926" w:rsidP="00E74926">
      <w:r>
        <w:t>This is the message of the fourth part of our reflection on the story of Jacob: the two times seven years of joy and sorrow, love and labor with Laban. It gives us  an insight in the healing, retributive, and educational justice  that God accomplishes in the flow of Jacob’s life.</w:t>
      </w:r>
    </w:p>
    <w:p w14:paraId="08916817" w14:textId="2FC36E7B" w:rsidR="00E74926" w:rsidRDefault="00E74926" w:rsidP="00E74926">
      <w:r>
        <w:lastRenderedPageBreak/>
        <w:t>For fourteen years, God, as the great sculptor, scrapes, chisels, and polishes His servant  Jacob. The apostle Paul would later say: “The old self, which we are in Adam, must die; the new self, which we are in Christ, must rise.” This is enormous work, and it comes at a cost—it costs much.</w:t>
      </w:r>
    </w:p>
    <w:p w14:paraId="4D52DFE5" w14:textId="77777777" w:rsidR="00E74926" w:rsidRDefault="00E74926" w:rsidP="00E74926">
      <w:r>
        <w:t>With God we find not only comfort and security, but He also cuts deeply into our lives. He allows us to collide hard with ourselves. He holds up a mirror: “What you did to the other, look now, it is happening to you—then you will know how it feels.” In countless ways, God is at work in our lives. We see this in the two periods of seven years in Jacob’s life.</w:t>
      </w:r>
    </w:p>
    <w:p w14:paraId="7F642E1A" w14:textId="77777777" w:rsidR="00E74926" w:rsidRDefault="00E74926" w:rsidP="00E74926">
      <w:r>
        <w:t>You might be thinking: Yes, God did that with Jacob—but not with me. Jacob is, after all, a special figure from the Bible. He is even a patriarch of Israel, so for him, this may have been true—but for me? I don’t notice any of this!</w:t>
      </w:r>
    </w:p>
    <w:p w14:paraId="41499A73" w14:textId="77777777" w:rsidR="00E74926" w:rsidRDefault="00E74926" w:rsidP="00E74926">
      <w:r>
        <w:t>If you’re thinking this way, I want to draw your attention to something specific: Even Jacob saw or heard little of God at this stage. It only became clear to Jacob in what happened to him over time  Nowhere in Genesis 29 or 30 do we read that God said anything to Jacob. After the blessing and the powerful promise in the previous chapter, Jacob now has to face struggle. In the New Testament, this struggle is described in Romans 6 and 7, among others. These chapters deal with the battle against the law, the battle between the old and the new self. Paul writes: “Sin sprang to life, and I died. The good I wanted to do, I did not do; and the evil I did not want to do, that I did.”</w:t>
      </w:r>
    </w:p>
    <w:p w14:paraId="3FB7031F" w14:textId="77777777" w:rsidR="00E74926" w:rsidRDefault="00E74926" w:rsidP="003F5FB9">
      <w:pPr>
        <w:pStyle w:val="Heading2"/>
      </w:pPr>
      <w:r>
        <w:lastRenderedPageBreak/>
        <w:t>Training Ground</w:t>
      </w:r>
    </w:p>
    <w:p w14:paraId="6AFF91D4" w14:textId="77777777" w:rsidR="00E74926" w:rsidRDefault="00E74926" w:rsidP="00E74926">
      <w:r>
        <w:t>We read Genesis 29 and 30—the two times seven years in Jacob’s life—are crucial years, as God’s training ground. During this time—and this is striking—God does not appear to Jacob even once. Yet He is deeply involved with him. That is the core message of these two chapters. Everything we experience in life is not just coincidence! Even more powerfully than through words, God teaches us through life events, through our own actions, through what He allows us to go through. This shapes us, and this is the sense of the chapter.</w:t>
      </w:r>
    </w:p>
    <w:p w14:paraId="698A5C7D" w14:textId="77777777" w:rsidR="00E74926" w:rsidRDefault="00E74926" w:rsidP="00E74926">
      <w:r>
        <w:t xml:space="preserve">This is most clearly highlighted in verse 11 and 25 of chapter 29 and verse 2 of chapter 30.  We read there how Jacob was </w:t>
      </w:r>
      <w:proofErr w:type="spellStart"/>
      <w:r>
        <w:t>betrauyed</w:t>
      </w:r>
      <w:proofErr w:type="spellEnd"/>
      <w:r>
        <w:t>. Instead of his beloved Rachel, he is tied to the unattractive Lea. His reaction is threefold: We read that Jacob wept, quarreled, and became angry.—“He raised his voice and wept. Than secondly;  it literally says: “He quarreled with Laban after the deception.” And the third time: “He became angry.”</w:t>
      </w:r>
    </w:p>
    <w:p w14:paraId="4DE27E6C" w14:textId="7236CDF7" w:rsidR="00E74926" w:rsidRDefault="00E74926" w:rsidP="00E74926">
      <w:r>
        <w:t>These are three moments preceding the act of letting go. The school of life proves to be God’s teaching. Circumstances that one  might call coincidence—but Jacob knew better: This can’t be coincidence. This is the hand of God! Good experiences and bad ones . Let us first look at the good ones. and what they taught Jacob.</w:t>
      </w:r>
    </w:p>
    <w:p w14:paraId="0518C5C9" w14:textId="77777777" w:rsidR="00E74926" w:rsidRDefault="00E74926" w:rsidP="003F5FB9">
      <w:pPr>
        <w:pStyle w:val="Heading2"/>
      </w:pPr>
      <w:r>
        <w:t>The Encounter at the Well</w:t>
      </w:r>
    </w:p>
    <w:p w14:paraId="22686D9D" w14:textId="2CAE200C" w:rsidR="00E74926" w:rsidRDefault="00E74926" w:rsidP="00E74926">
      <w:r>
        <w:t xml:space="preserve">(Following the written text now:).After Jacob had traveled a long way through the desert—on foot, 800 kilometers, full of hardships—he arrived in the land of his family.. But how in the world was he to </w:t>
      </w:r>
      <w:r>
        <w:lastRenderedPageBreak/>
        <w:t xml:space="preserve">find his uncle Laban there? There were some shepherds sitting at the well They were far from welcoming. Jacob asks politely: “My brothers, where are you from?” They answer curtly: “Haran.” “Do you know Laban, the son of Nahor?” Jacob asks. “Yes,” they say—nothing more. Jacob presses on: “Is he well?” “ They say </w:t>
      </w:r>
      <w:r w:rsidR="003F5FB9">
        <w:t>shortly: ask</w:t>
      </w:r>
      <w:r>
        <w:t xml:space="preserve"> his daughter—“there she comes now” (verses 1–6).</w:t>
      </w:r>
    </w:p>
    <w:p w14:paraId="1B41DF5A" w14:textId="77777777" w:rsidR="00E74926" w:rsidRDefault="00E74926" w:rsidP="00E74926">
      <w:r>
        <w:t>So Jacob is forced to approach Rachel directly. When he sees her, he is overcome with emotion. The shock is so strong that he in his own strength alone removes the stone for her from the well and gives water to Rachel’s sheep. What love at first sight can accomplish! Then—after all, she was his cousin—so he embraces her and calls her by name (verses 7–12).</w:t>
      </w:r>
    </w:p>
    <w:p w14:paraId="492245D4" w14:textId="77777777" w:rsidR="00E74926" w:rsidRDefault="00E74926" w:rsidP="00E74926">
      <w:r>
        <w:t xml:space="preserve">In his Commentary Calvin explains: “He probably first mentioned his name and only then kissed </w:t>
      </w:r>
      <w:proofErr w:type="spellStart"/>
      <w:r>
        <w:t>her.”I</w:t>
      </w:r>
      <w:proofErr w:type="spellEnd"/>
      <w:r>
        <w:t xml:space="preserve"> like it that Calvin reflected on </w:t>
      </w:r>
      <w:proofErr w:type="spellStart"/>
      <w:r>
        <w:t>this,detail</w:t>
      </w:r>
      <w:proofErr w:type="spellEnd"/>
      <w:r>
        <w:t xml:space="preserve">, (never kiss somebody before you have made your </w:t>
      </w:r>
      <w:proofErr w:type="spellStart"/>
      <w:r>
        <w:t>self known</w:t>
      </w:r>
      <w:proofErr w:type="spellEnd"/>
      <w:r>
        <w:t xml:space="preserve"> and established a relationship..!) but sorry for Calvin:  here the order is reversed: Jacob kisses first and then states his name.  It underlines the greatness of his love at first sight. </w:t>
      </w:r>
    </w:p>
    <w:p w14:paraId="42DDB074" w14:textId="1D427122" w:rsidR="00E74926" w:rsidRDefault="00E74926" w:rsidP="00E74926">
      <w:r>
        <w:t xml:space="preserve">In good experiences we  </w:t>
      </w:r>
      <w:r w:rsidR="003F5FB9">
        <w:t>realize</w:t>
      </w:r>
      <w:r>
        <w:t xml:space="preserve"> how many things are out of  our own control.</w:t>
      </w:r>
    </w:p>
    <w:p w14:paraId="4DC73532" w14:textId="77777777" w:rsidR="00E74926" w:rsidRDefault="00E74926" w:rsidP="00E74926">
      <w:r>
        <w:t xml:space="preserve">In any case, it’s a moment of deep emotion. “Then Jacob lifted his voice and wept” (Genesis 29:11). Why? What for? One must try to imagine it briefly. Think about the fact that had wandered alone through the desert for many days To the family in Haran Of course the home-loving Jacob had heard again and again from his mother the story of how Eliezer had gone the same way </w:t>
      </w:r>
    </w:p>
    <w:p w14:paraId="6E509DF2" w14:textId="77777777" w:rsidR="00E74926" w:rsidRDefault="00E74926" w:rsidP="00E74926">
      <w:r>
        <w:lastRenderedPageBreak/>
        <w:t>to Laban, and how after praying to God, the first person he met at a well was Rebekah—Jacob’s mother. Of course this has been in his mind and what happens now to him?  There is a well  and  he meets a girl:  Rachel. !. “</w:t>
      </w:r>
      <w:proofErr w:type="spellStart"/>
      <w:r>
        <w:t>L’histoire</w:t>
      </w:r>
      <w:proofErr w:type="spellEnd"/>
      <w:r>
        <w:t xml:space="preserve"> se </w:t>
      </w:r>
      <w:proofErr w:type="spellStart"/>
      <w:r>
        <w:t>répète</w:t>
      </w:r>
      <w:proofErr w:type="spellEnd"/>
      <w:r>
        <w:t xml:space="preserve">,” say the French. And indeed, it seems history is repeating itself. But along with this event comes the </w:t>
      </w:r>
      <w:proofErr w:type="spellStart"/>
      <w:r>
        <w:t>realisation</w:t>
      </w:r>
      <w:proofErr w:type="spellEnd"/>
      <w:r>
        <w:t xml:space="preserve"> :this was the guidance of God!” Suddenly Jacob recognizes it too, and he thinks: “Just look—here I am, and once again, God is putting my future wife on my path!” He bursts into tears. Jacob, who always tried to control everything himself, who wanted to keep everything under control, who tried to bend circumstances to his will—for the first time, things are happening to him that are entirely out of his control. Under these conditions, he suddenly sees the hand of God. And this does not leave him </w:t>
      </w:r>
      <w:proofErr w:type="spellStart"/>
      <w:r>
        <w:t>untouched.This</w:t>
      </w:r>
      <w:proofErr w:type="spellEnd"/>
      <w:r>
        <w:t xml:space="preserve"> sets the tone for the continuation of the story.</w:t>
      </w:r>
    </w:p>
    <w:p w14:paraId="25C84480" w14:textId="77777777" w:rsidR="00E74926" w:rsidRDefault="00E74926" w:rsidP="003F5FB9">
      <w:pPr>
        <w:pStyle w:val="Heading2"/>
      </w:pPr>
      <w:r>
        <w:t>The First Seven Years</w:t>
      </w:r>
    </w:p>
    <w:p w14:paraId="0EF8B872" w14:textId="77777777" w:rsidR="00E74926" w:rsidRDefault="00E74926" w:rsidP="00E74926">
      <w:r>
        <w:t>After Jacob has stayed with Laban for a month, Laban says in a polite way: “Could you also do something for me?” In the East, they express such things kindly: “Should you serve me for nothing?” What Laban means is: “Let’s make an agreement. Enter my service and work. Just tell me what your wages should be.” Jacob sees his chance and says: “I want to work as a bride price” (Genesis 29:15–20). Now, Laban had two daughters, Rachel and Leah. Leah was the older one, but she was not beautiful. It says: “Her eyes were weak” (verse 17). No one knows exactly what that means—some say watery, others dull—but in any case, she was not attractive. The younger daughter, Rachel, was truly a beauty. Jacob knew what he wanted—he was head over heels in love with Rachel. “I will work seven years for her,” he says, and Laban agrees.</w:t>
      </w:r>
    </w:p>
    <w:p w14:paraId="76C8AE00" w14:textId="77777777" w:rsidR="00E74926" w:rsidRDefault="00E74926" w:rsidP="00E74926">
      <w:r>
        <w:lastRenderedPageBreak/>
        <w:t>The seven years pass like a dream. They feel like mere days to Jacob. Years filled with longing. Here lies a second lesson in God’s school: The impatient Jacob learns to wait. The unconverted Jacob wanted to satisfy his desires and longings immediately. He would manipulate circumstances if things took too long. He would pull the strings. But now life—and God—teaches him self-control. He learns to nourish longing without immediately fulfilling it. This is important, even in our time and in our lives. It’s an essential element for developing true character: learning to endure longing without immediately fulfilling it. Through this we  grow and gain strength.</w:t>
      </w:r>
    </w:p>
    <w:p w14:paraId="186196D5" w14:textId="77777777" w:rsidR="00E74926" w:rsidRDefault="00E74926" w:rsidP="003F5FB9">
      <w:pPr>
        <w:pStyle w:val="Heading2"/>
      </w:pPr>
      <w:r>
        <w:t>The Wedding</w:t>
      </w:r>
    </w:p>
    <w:p w14:paraId="72E43368" w14:textId="77777777" w:rsidR="00E74926" w:rsidRDefault="00E74926" w:rsidP="00E74926">
      <w:r>
        <w:t>Then, after seven years, the moment of the wedding arrives (Genesis 29:21–26). Laban invites all the men of the village—only the men are mentioned—and there is a grand wedding celebration that lasts seven days. At the end of the first day, the bride is brought to the marriage bed by her father. But then Laban executes a trick. At the beginning of the night, when all the men of the village—including Jacob—have  eaten and (over)drunk, he brings the bride to the groom, veiled as she is. And in his stupor, Jacob sleeps with her. When he wakes up in the morning, to his horror, it is not Rachel but Leah in his bed. In his dreams, it had been Rachel, but in the morning—“Behold, it was Leah.”</w:t>
      </w:r>
    </w:p>
    <w:p w14:paraId="3795084E" w14:textId="77777777" w:rsidR="00E74926" w:rsidRDefault="00E74926" w:rsidP="00E74926">
      <w:r>
        <w:t xml:space="preserve">Who doesn’t think back to earlier events here? That double meaning: “The voice is Jacob’s, but the hands are Esau’s.” “Behold, it was Leah…” Jacob jumps up, runs to Laban, and exclaims: “What trick have you played on me? I worked seven years for Rachel!” And then he uses a particular word: “Why have you deceived me?” This </w:t>
      </w:r>
      <w:r>
        <w:lastRenderedPageBreak/>
        <w:t>word lies at the very heart of Jacob’s own name.(  Jacob : ‘deceiver’). Laban replies, fully informed: “In our country”—with emphasis on our—“we do not do such a thing, to give the younger before the older. Here, the firstborn comes first.” The wording of this explanation rings a bell. It points back to Jacob’s own deceit. when  as the younger he bought the birthright of the older at  the incident with the lentil stew (see Genesis 25). So not only does Jacob’s deception of Esau come to light, but. Both actions are avenged here. Every word, every passage of this story points back He is being repaid. Suddenly Jacob experiences what it feels like to be deceived. What words cannot achieve, life does. Yes, there is such a thing as poetic justice. He who deceives will be deceived. “With the measure you use, it will be measured back to you,” says Jesus (Lucas 6:38). “Be glad if this happens to you during your lifetime—and not afterward!”</w:t>
      </w:r>
    </w:p>
    <w:p w14:paraId="6B6C64FC" w14:textId="77777777" w:rsidR="00E74926" w:rsidRDefault="00E74926" w:rsidP="00E74926">
      <w:r>
        <w:t>In our time, we have become very cautious in interpreting events in our lives as done by the hand of God. Yet this is thoroughly biblical. The Bible does not teach—and I want to emphasize this clearly—that all circumstances arise directly from the hand of God. That would make God a kind of fate. If I understand Islam correctly, then in Islam Allah is such a God: He rules everything, and everything that happens is His will. That is not what the Bible teaches. The Bible explains it very subtly: “In everything that happens, God is involved with us.” That is a deep truth. Things happen that God does not will—murder, betrayal—but God works through them. It may seem like pure coincidence, but it is not.</w:t>
      </w:r>
    </w:p>
    <w:p w14:paraId="386B10C8" w14:textId="77777777" w:rsidR="00E74926" w:rsidRDefault="00E74926" w:rsidP="00E74926">
      <w:r>
        <w:t>What this story of Jacob teaches—and what remains relevant today—is this: God is truly at work. He is truly present, no matter what happens.</w:t>
      </w:r>
    </w:p>
    <w:p w14:paraId="7E6F9E98" w14:textId="77777777" w:rsidR="00E74926" w:rsidRDefault="00E74926" w:rsidP="00E74926">
      <w:r>
        <w:lastRenderedPageBreak/>
        <w:t>“There is a saying: He who does good will meet with good. And he who does evil will meet with evil.” Often, exactly the same evil he inflicted on others. In small things and in big ones. I once heard of someone who, in a clumsy parking maneuver, scratched another car. There was damage, but he was too cowardly and lazy to leave a note. Three days later, someone put a big dent in his own car—and didn’t leave a note either. What thought crosses your mind then? In such a small matter, you feel something like what Jacob must have felt in a much larger way. Because the same principle applies: whoever failed to show love, who lied, betrayed, manipulated—there will come a time when the same thing happens to them. That is the hour of truth.</w:t>
      </w:r>
    </w:p>
    <w:p w14:paraId="1B243A89" w14:textId="77777777" w:rsidR="00E74926" w:rsidRDefault="00E74926" w:rsidP="00E74926">
      <w:r>
        <w:t xml:space="preserve">These kinds of experiences—like Jacob’s—work wonders. They transform us. Not automatically, but if we recognize in them God’s discipline—God tapping us on the shoulder—then yes. The same hand that carried Jacob (and still carries him) is the hand that strikes him here. God was not the one who deceived Jacob—but He used the deception to draw near to him. This is how He works—slowly but surely—toward a different Jacob, who will one day be called Israel. It is a </w:t>
      </w:r>
      <w:proofErr w:type="spellStart"/>
      <w:r>
        <w:t>process.We</w:t>
      </w:r>
      <w:proofErr w:type="spellEnd"/>
      <w:r>
        <w:t xml:space="preserve"> see that, like a climax, in the third part of Jacob’s education under Laban.</w:t>
      </w:r>
    </w:p>
    <w:p w14:paraId="3C811547" w14:textId="77777777" w:rsidR="00E74926" w:rsidRDefault="00E74926" w:rsidP="003F5FB9">
      <w:pPr>
        <w:pStyle w:val="Heading2"/>
      </w:pPr>
      <w:r>
        <w:t>The Second Seven Years</w:t>
      </w:r>
    </w:p>
    <w:p w14:paraId="3F1A25FA" w14:textId="77777777" w:rsidR="00E74926" w:rsidRDefault="00E74926" w:rsidP="00E74926">
      <w:r>
        <w:t>After Laban pulled his switch, he puts a bandage on the wound. Right after the wedding week, Jacob is allowed to marry Rachel as well. But he must work another seven years for her (Genesis 29:28). These second seven years place Jacob in an entirely new situation—right in the middle of Laban’s clan.</w:t>
      </w:r>
    </w:p>
    <w:p w14:paraId="692FB1D9" w14:textId="77777777" w:rsidR="00E74926" w:rsidRDefault="00E74926" w:rsidP="00E74926">
      <w:r>
        <w:lastRenderedPageBreak/>
        <w:t>If you read all of chapter 30, several things stand out during these second seven years. First: God’s blessing continues. In just seven years, Jacob fathers twelve children! “You will spread out abundantly,” God had said. But one must also realize—this is truly election—this is the beginning of the people of God.</w:t>
      </w:r>
    </w:p>
    <w:p w14:paraId="65C6BD5A" w14:textId="77777777" w:rsidR="00E74926" w:rsidRDefault="00E74926" w:rsidP="00E74926">
      <w:r>
        <w:t>Second: Think of all the things Jacob must still learn in the minefield of family relationships! There is struggle and tension, jealousy and rivalry between Leah and Rachel, heart-wrenching loneliness within the family. Leah cannot bear the fact that, though she bears son after son, Jacob still does not love her. Being unloved is the worst thing that can happen to a person. With every son’s birth, she hopes to win Jacob’s love, again and again. “Now he will love me,” she thinks when Reuben is born. “Now his hatred will vanish,” she says with Simeon. “Now we will be united,” with Levi. Until finally, she leaves it to God. A learning process begins for Leah, too. With the fourth son, she says: “I will praise the Lord,” and no longer mentions Jacob (verses 31–35). But later in the chapter, it starts again—because she still cannot let go of Jacob.</w:t>
      </w:r>
    </w:p>
    <w:p w14:paraId="145B18A3" w14:textId="61A71B53" w:rsidR="00E74926" w:rsidRDefault="00E74926" w:rsidP="00E74926">
      <w:r>
        <w:t>Meanwhile, Rachel is consumed with jealousy. With every child her sister bears, Rachel’s envy grows. Finally, she cries to Jacob: “Give me children, or I’ll die!” (Genesis 30:1). She doesn’t say, “... then I will die,” but, “... then I am dead.” That’s how deeply this is woven into</w:t>
      </w:r>
      <w:r w:rsidR="003F5FB9">
        <w:t xml:space="preserve"> </w:t>
      </w:r>
      <w:r>
        <w:t>in the old Israelite worldview. For a woman, bearing children was her highest calling. And if she bore none, her life had no meaning—then she was as good as dead.</w:t>
      </w:r>
    </w:p>
    <w:p w14:paraId="05CCF11F" w14:textId="77777777" w:rsidR="00E74926" w:rsidRDefault="00E74926" w:rsidP="00E74926">
      <w:r>
        <w:t xml:space="preserve">Then we see Jacob’s third emotional outburst. He gets angry, overreacts: “Am I in the place of God, who has withheld from you the fruit of the womb?” (v.2). This overreaction reveals how deeply </w:t>
      </w:r>
      <w:r>
        <w:lastRenderedPageBreak/>
        <w:t>wounded he is. “Am I in God’s place?” Yes—indeed, he had lived his whole life as though he were. Finally, he realizes how things truly work.</w:t>
      </w:r>
    </w:p>
    <w:p w14:paraId="224AE5D1" w14:textId="77777777" w:rsidR="00E74926" w:rsidRDefault="00E74926" w:rsidP="00E74926">
      <w:r>
        <w:t>Later in chapter 30, the rivalry between Leah and Rachel intensifies. These are seven long years, poisoned by envy, bitterness, tricks, superstition, and jealousy. Such things happen—put in New Testament terms—when the old self reigns and God is absent. When reading this story, one can only say: Israel’s election by God truly rests on grace alone.</w:t>
      </w:r>
    </w:p>
    <w:p w14:paraId="1588E129" w14:textId="77777777" w:rsidR="00E74926" w:rsidRDefault="00E74926" w:rsidP="003F5FB9">
      <w:pPr>
        <w:pStyle w:val="Heading2"/>
      </w:pPr>
      <w:r>
        <w:t>The Lesson</w:t>
      </w:r>
    </w:p>
    <w:p w14:paraId="3F32B07F" w14:textId="77777777" w:rsidR="00E74926" w:rsidRDefault="00E74926" w:rsidP="00E74926">
      <w:r>
        <w:t>What touches me most about the second seven years is the fact  that God continues His work, despite all human sin and failure. Strikingly, God opens Leah’s womb. Here we get a glimpse into God’s heart. Leah—the weak, the unloved—He gives her first place, ahead of the beautiful, the beloved. This is also a lesson for Jacob.</w:t>
      </w:r>
    </w:p>
    <w:p w14:paraId="16A9C05F" w14:textId="77777777" w:rsidR="00E74926" w:rsidRDefault="00E74926" w:rsidP="00E74926">
      <w:r>
        <w:t>Moreover, I see God at work in Jacob. If he learns one thing, it’s this miracle: God keeps working with him. (Genesis 31:7-13) Everything is a mess, and yet in this school of life Jacob learns the one thing that matters—to pay attention to God, to what He is doing. Slowly but surely, God becomes a real presence for Jacob—one he takes seriously, in all his relationships.</w:t>
      </w:r>
    </w:p>
    <w:p w14:paraId="0945B3E3" w14:textId="77777777" w:rsidR="00E74926" w:rsidRDefault="00E74926" w:rsidP="00E74926">
      <w:r>
        <w:t xml:space="preserve">It happens with stumbles and recoveries. At one point he overreacts—“The evil I do not want, I do.” Another time, he underreacts—“The good I want, I do not do.” Toward Rachel, the overreaction, the harsh words—is that really the way to comfort a wife whose soul is in deep pain? “Am I God, that I can give children?” But toward Leah, Jacob remains cold. In all these </w:t>
      </w:r>
      <w:r>
        <w:lastRenderedPageBreak/>
        <w:t>chapters, not a single conversation between Jacob and Leah is recorded. That is very sad,.</w:t>
      </w:r>
    </w:p>
    <w:p w14:paraId="5212C7DB" w14:textId="77777777" w:rsidR="00E74926" w:rsidRDefault="00E74926" w:rsidP="00E74926">
      <w:r>
        <w:t>Amid this cowardly silence and overreaction, Jacob must grow into the man God wants him to be. He is on the way. He sees God’s hand in his life. He learns to recognize his sins. He stops trying to play God. that is may be even the heart of the art of letting go! Thus, the outline of the true Jacob emerges—the man who will act rightly. Jacob is in a process of being born anew.</w:t>
      </w:r>
    </w:p>
    <w:p w14:paraId="0B0E9E17" w14:textId="77777777" w:rsidR="00E74926" w:rsidRDefault="00E74926" w:rsidP="003F5FB9">
      <w:pPr>
        <w:pStyle w:val="Heading2"/>
      </w:pPr>
      <w:r>
        <w:t>Summary</w:t>
      </w:r>
    </w:p>
    <w:p w14:paraId="4AD38670" w14:textId="77777777" w:rsidR="00E74926" w:rsidRDefault="00E74926" w:rsidP="00E74926">
      <w:r>
        <w:t xml:space="preserve">There are times when God speaks to us. There are times when God “deals” with us When it comes to the art of letting go. Letting go is part of a packet. has to do with discovering guidance in happiness the recognizing guilt and finding one's place before God. And letting God be God. This came in Jacob’s life in a  process in which others did hold a mirror before him </w:t>
      </w:r>
    </w:p>
    <w:p w14:paraId="2FD9455D" w14:textId="77777777" w:rsidR="00E74926" w:rsidRDefault="00E74926" w:rsidP="00E74926">
      <w:r>
        <w:t>There are phases in our lives when God is silent—but during which He is deeply at work. Not everything that happens to us is automatically God’s doing. But—and this is a fully biblical statement—in every circumstance, God is working to teach us, convert us, prune us, carve and scrape us, until the old self is dead and the new person in us rises.</w:t>
      </w:r>
    </w:p>
    <w:p w14:paraId="3D46CFFC" w14:textId="77777777" w:rsidR="00E74926" w:rsidRDefault="00E74926" w:rsidP="00E74926">
      <w:r>
        <w:t xml:space="preserve">That person is created in Christ for true righteousness, authenticity, and holiness. God wants </w:t>
      </w:r>
      <w:proofErr w:type="spellStart"/>
      <w:r>
        <w:t>character.What</w:t>
      </w:r>
      <w:proofErr w:type="spellEnd"/>
      <w:r>
        <w:t xml:space="preserve"> He did with Jacob in the Old Testament as an individual, He does in Jesus—the firstborn of all nations—and in all who are rooted in Him. Therefore: trust Him, watch for His hand in your life, cut into your own flesh, and pray the prayer from Hymn to Jesus:</w:t>
      </w:r>
    </w:p>
    <w:p w14:paraId="60A5D029" w14:textId="77777777" w:rsidR="00E74926" w:rsidRDefault="00E74926" w:rsidP="003F5FB9">
      <w:pPr>
        <w:pStyle w:val="Heading2"/>
      </w:pPr>
      <w:r>
        <w:lastRenderedPageBreak/>
        <w:t xml:space="preserve">Closing meditation </w:t>
      </w:r>
    </w:p>
    <w:p w14:paraId="542F9806" w14:textId="77777777" w:rsidR="00E74926" w:rsidRDefault="00E74926" w:rsidP="00E74926">
      <w:r>
        <w:t>Life itself is a teacher. Success and failure, joy and conflict—all become lessons when I dare to ask: What is God teaching me through this?</w:t>
      </w:r>
    </w:p>
    <w:p w14:paraId="1FEBB4ED" w14:textId="77777777" w:rsidR="00E74926" w:rsidRDefault="00E74926" w:rsidP="003F5FB9">
      <w:pPr>
        <w:pStyle w:val="Heading2"/>
      </w:pPr>
      <w:r>
        <w:t>Questions</w:t>
      </w:r>
    </w:p>
    <w:p w14:paraId="3088BE6B" w14:textId="77777777" w:rsidR="00E74926" w:rsidRDefault="00E74926" w:rsidP="00E74926">
      <w:r>
        <w:t>Can you see God's guidance in your life? Always? Never? What can help us recognize it again?</w:t>
      </w:r>
    </w:p>
    <w:p w14:paraId="08FDCBF1" w14:textId="77777777" w:rsidR="00E74926" w:rsidRDefault="00E74926" w:rsidP="00E74926">
      <w:r>
        <w:t>Job 33:14 says: “For God speaks in one way, and in two, though man does not perceive it” (v.15). What connection is there between this verse and this phase in Jacob's life?</w:t>
      </w:r>
    </w:p>
    <w:p w14:paraId="0B859174" w14:textId="77777777" w:rsidR="00E74926" w:rsidRDefault="00E74926" w:rsidP="00E74926">
      <w:r>
        <w:t>Emotional moments are not just regrettable outbursts to be excused—they are signs of what truly lives in a person’s heart. When it comes to the art of letting go, is it more about the will, the mind, or the emotion?</w:t>
      </w:r>
    </w:p>
    <w:p w14:paraId="1E29CBC3" w14:textId="77777777" w:rsidR="00E74926" w:rsidRDefault="00E74926" w:rsidP="00E74926"/>
    <w:p w14:paraId="447AA94B" w14:textId="5FC6D9A2" w:rsidR="00E74926" w:rsidRPr="00F70E78" w:rsidRDefault="00F70E78" w:rsidP="00F70E78">
      <w:pPr>
        <w:pStyle w:val="Heading1"/>
      </w:pPr>
      <w:bookmarkStart w:id="13" w:name="_Toc211198362"/>
      <w:r w:rsidRPr="00F70E78">
        <w:lastRenderedPageBreak/>
        <w:t>Chapter 5</w:t>
      </w:r>
      <w:r w:rsidRPr="00F70E78">
        <w:br/>
      </w:r>
      <w:r w:rsidRPr="00F70E78">
        <w:br/>
      </w:r>
      <w:r w:rsidR="00E74926" w:rsidRPr="00F70E78">
        <w:t>Success or Blessing?</w:t>
      </w:r>
      <w:bookmarkEnd w:id="13"/>
    </w:p>
    <w:p w14:paraId="30BD7797" w14:textId="77777777" w:rsidR="00E74926" w:rsidRDefault="00E74926" w:rsidP="00E74926">
      <w:r>
        <w:t>From Wanderer to Shepherd Prince:</w:t>
      </w:r>
    </w:p>
    <w:p w14:paraId="292066B6" w14:textId="23530A6E" w:rsidR="00E74926" w:rsidRDefault="00E74926" w:rsidP="003F5FB9">
      <w:pPr>
        <w:pStyle w:val="Subtitle"/>
      </w:pPr>
      <w:r>
        <w:t>“When  he said, ‘The speckled shall be your wages,’ then all the flocks bore speckled. And when  he said, ‘The striped shall be your wages,’ then all the flocks bore striped.”</w:t>
      </w:r>
      <w:r w:rsidR="003F5FB9">
        <w:t xml:space="preserve">  </w:t>
      </w:r>
      <w:r>
        <w:t xml:space="preserve">(Genesis 31:8 – Read the full text in chapter 30:25 and 31:1–30) </w:t>
      </w:r>
    </w:p>
    <w:p w14:paraId="5B110BF0" w14:textId="09DA155B" w:rsidR="00E74926" w:rsidRDefault="00E74926" w:rsidP="00E74926">
      <w:r>
        <w:t xml:space="preserve">It’s in our nature to want to manipulate things. Only the loving approach of </w:t>
      </w:r>
      <w:r>
        <w:tab/>
        <w:t xml:space="preserve">God brings us step by step to the recognition that it was His hand guiding our </w:t>
      </w:r>
      <w:r>
        <w:tab/>
        <w:t xml:space="preserve">life. Only that teaches us to let go ourselves, not to hold on and get stuck, but </w:t>
      </w:r>
      <w:r>
        <w:tab/>
        <w:t xml:space="preserve">to let </w:t>
      </w:r>
      <w:r>
        <w:tab/>
        <w:t>go and move forward.</w:t>
      </w:r>
    </w:p>
    <w:p w14:paraId="3803DC64" w14:textId="77777777" w:rsidR="00E74926" w:rsidRDefault="00E74926" w:rsidP="00E74926">
      <w:r>
        <w:t xml:space="preserve">After the two times seven years, Jacob stays with Laban for some more time—another six years. In those years, he works for his own “house” (family). They are years in which God teaches him the difference between success and blessing. And how  letting go  is at the center of this  transition.  Jacob is in these chapters still very much the old Jacob, with his tricks. He must learn to say: “It was the Lord! It wasn’t me and my tricks!” </w:t>
      </w:r>
      <w:r>
        <w:tab/>
        <w:t xml:space="preserve">How do we </w:t>
      </w:r>
      <w:proofErr w:type="spellStart"/>
      <w:r>
        <w:t>recognise</w:t>
      </w:r>
      <w:proofErr w:type="spellEnd"/>
      <w:r>
        <w:t xml:space="preserve"> blessing? Can we </w:t>
      </w:r>
      <w:proofErr w:type="spellStart"/>
      <w:r>
        <w:t>desrcibe</w:t>
      </w:r>
      <w:proofErr w:type="spellEnd"/>
      <w:r>
        <w:t xml:space="preserve"> and define it as success? But most of all: how do we partake in it? We will explore these questions further in this chapter.</w:t>
      </w:r>
    </w:p>
    <w:p w14:paraId="072AB8E1" w14:textId="77777777" w:rsidR="00E74926" w:rsidRDefault="00E74926" w:rsidP="003F5FB9">
      <w:pPr>
        <w:pStyle w:val="Heading2"/>
      </w:pPr>
      <w:r>
        <w:t>Success-story</w:t>
      </w:r>
    </w:p>
    <w:p w14:paraId="0D034D55" w14:textId="77777777" w:rsidR="00E74926" w:rsidRDefault="00E74926" w:rsidP="00E74926">
      <w:r>
        <w:t xml:space="preserve">At first sight the story of Jacob with Laban is a success story. A nomad becomes a prince of flocks. In our time, the headline for this </w:t>
      </w:r>
      <w:r>
        <w:lastRenderedPageBreak/>
        <w:t>story would be: From Dishwasher to Millionaire. It was a full-blown success-story.. We read at the end of chapter 30: “So the man became exceedingly prosperous and had large flocks, female and male servants, camels, and donkeys” (verse 43). Flocks meant wealth; with them one could buy, trade, and secure labor. Jacob became a powerful man.</w:t>
      </w:r>
    </w:p>
    <w:p w14:paraId="52BA7531" w14:textId="77777777" w:rsidR="00E74926" w:rsidRDefault="00E74926" w:rsidP="00E74926">
      <w:r>
        <w:t xml:space="preserve">That is the "foreground story." But the Bible wouldn’t be the Bible if it didn’t also show the background story. Especially how Jacob’s perspective over these six years gradually shifts from the foreground </w:t>
      </w:r>
      <w:proofErr w:type="spellStart"/>
      <w:r>
        <w:t>self made</w:t>
      </w:r>
      <w:proofErr w:type="spellEnd"/>
      <w:r>
        <w:t xml:space="preserve"> success to the deeper background story of Gods hand in action.. </w:t>
      </w:r>
      <w:proofErr w:type="spellStart"/>
      <w:r>
        <w:t>Ii</w:t>
      </w:r>
      <w:proofErr w:type="spellEnd"/>
      <w:r>
        <w:t xml:space="preserve"> is </w:t>
      </w:r>
      <w:proofErr w:type="spellStart"/>
      <w:r>
        <w:t>remarkabel</w:t>
      </w:r>
      <w:proofErr w:type="spellEnd"/>
      <w:r>
        <w:t xml:space="preserve"> to see how even Laban goes ahead of him in this insight.</w:t>
      </w:r>
    </w:p>
    <w:p w14:paraId="562EC54C" w14:textId="77777777" w:rsidR="00E74926" w:rsidRDefault="00E74926" w:rsidP="00E74926">
      <w:r>
        <w:t xml:space="preserve">Let us follow the story: at the end of the second seven years  Rachel gives birth to a son and names him Joseph, meaning: "There is more to come" It tastes for more (30:22–24). After that Jacob says: “Now I will return to my father’s house.” But first, he must ask Laban’s permission, since he is still in his service. When Laban hears of this, he responds politely: “If I have found favor in your </w:t>
      </w:r>
      <w:proofErr w:type="spellStart"/>
      <w:r>
        <w:t>eyes”..to</w:t>
      </w:r>
      <w:proofErr w:type="spellEnd"/>
      <w:r>
        <w:t xml:space="preserve"> continue with.” “Please don’t go.” Then he says something remarkable: “For I have learned by divination that the Lord has blessed me because of you” (verses 25–27). This is a striking statement. That's why I say that Laban precedes Jacob here.</w:t>
      </w:r>
    </w:p>
    <w:p w14:paraId="393AE26A" w14:textId="607EB168" w:rsidR="00E74926" w:rsidRDefault="00E74926" w:rsidP="003F5FB9">
      <w:pPr>
        <w:pStyle w:val="Heading2"/>
      </w:pPr>
      <w:r>
        <w:t>Red wire</w:t>
      </w:r>
    </w:p>
    <w:p w14:paraId="230CDB4B" w14:textId="77777777" w:rsidR="00E74926" w:rsidRDefault="00E74926" w:rsidP="00E74926">
      <w:r>
        <w:t xml:space="preserve">Suddenly, the word "blessing" appears—a theme that runs like a red thread through the Book of Genesis. It began with Abraham: “Through you, all nations on earth will be blessed.” This blessing is </w:t>
      </w:r>
      <w:r>
        <w:lastRenderedPageBreak/>
        <w:t>what Genesis is really about—not just Genesis, but the entire Holy Scripture.</w:t>
      </w:r>
    </w:p>
    <w:p w14:paraId="3F459D78" w14:textId="244CEFC7" w:rsidR="00E74926" w:rsidRDefault="00E74926" w:rsidP="00E74926">
      <w:r>
        <w:t xml:space="preserve">Laban realizes: Jacob has the touch. Whatever he does prospers. Everything Jacob touches turns to gold. But Laban doesn’t say, “The Lord has blessed you.” Instead, he phrases it in a peculiar way: “I have learned that the Lord has blessed me because of you.” Laban looks deeper. This also serves as a lesson for us—to learn to see beyond superficial success and fame, to see what lies beneath, as Laban does: “The Lord has blessed me because of you.” The main point in  these chapters is to understand the difference between </w:t>
      </w:r>
      <w:r w:rsidR="003F5FB9">
        <w:t>success</w:t>
      </w:r>
      <w:r>
        <w:t xml:space="preserve"> and blessing. </w:t>
      </w:r>
    </w:p>
    <w:p w14:paraId="6CB6DA89" w14:textId="77777777" w:rsidR="00E74926" w:rsidRDefault="00E74926" w:rsidP="003F5FB9">
      <w:pPr>
        <w:pStyle w:val="Heading2"/>
      </w:pPr>
      <w:r>
        <w:t>Recognizing the Blessing</w:t>
      </w:r>
    </w:p>
    <w:p w14:paraId="6D24A2DC" w14:textId="6F5AFAC5" w:rsidR="00E74926" w:rsidRDefault="00E74926" w:rsidP="00E74926">
      <w:r>
        <w:t>So the question posed by this passage is: How do we learn to see God’s blessing? How do we recognize it? For Jacob, this was the spiritual lesson of this phase of his life. In those six years with Laban, he learns to step back from his own cleverness and scheming, from focusing solely on his own success and manipulation. He learns—partly through Laban’s words—to look at the background story, and thus gains a vision for God’s blessing. He learns to see how one can squander that blessing, and ultimately, when he is cast back onto the God of Bethel, how to nurture and gain that blessing—how to live within it.</w:t>
      </w:r>
    </w:p>
    <w:p w14:paraId="3188C0F8" w14:textId="77777777" w:rsidR="00E74926" w:rsidRDefault="00E74926" w:rsidP="003F5FB9">
      <w:pPr>
        <w:pStyle w:val="Heading2"/>
      </w:pPr>
      <w:r>
        <w:t>Succes with a damaging result.</w:t>
      </w:r>
    </w:p>
    <w:p w14:paraId="05823106" w14:textId="77777777" w:rsidR="003F5FB9" w:rsidRDefault="00E74926" w:rsidP="00E74926">
      <w:r>
        <w:t xml:space="preserve">After Laban’s reaction Jacob feels free to ask Laban to let him go  as soon as he has earned enough property to make the journey to his homeland possible .’ Give me the </w:t>
      </w:r>
      <w:proofErr w:type="spellStart"/>
      <w:r>
        <w:t>spickled</w:t>
      </w:r>
      <w:proofErr w:type="spellEnd"/>
      <w:r>
        <w:t xml:space="preserve"> animals in the following years to earn the needed property to leave’.. and Laban agreed. He </w:t>
      </w:r>
      <w:r>
        <w:lastRenderedPageBreak/>
        <w:t xml:space="preserve">thought that is  a good deal because the </w:t>
      </w:r>
      <w:proofErr w:type="spellStart"/>
      <w:r>
        <w:t>spickled</w:t>
      </w:r>
      <w:proofErr w:type="spellEnd"/>
      <w:r>
        <w:t xml:space="preserve"> animals are rare. What we read here is still the ‘old’ Jacob in action. Jacob is still thinking only in terms of cause and effect. Watch how he manages his herds. his entire behavior seems to say: “I believe in success, and I can make it happen myself.” At this stage, Jacob does not yet truly understand what blessing is. He must still learn that blessing always consists of something that transcends cause and effect. And he does learn this in the story.</w:t>
      </w:r>
    </w:p>
    <w:p w14:paraId="665FA50F" w14:textId="1A3F3287" w:rsidR="00E74926" w:rsidRDefault="00E74926" w:rsidP="00E74926">
      <w:r>
        <w:t xml:space="preserve">The text at the end of chapter 30 is not entirely clear in every detail. But if you read it carefully, you’ll see that Jacob sets up his work in a purely natural way. He tries to genetically manipulate nature, although with much superstition and magical thinking. He peels branches in a specific pattern and places them in the feeding troughs. He believes that when the sheep and goats see the branches while mating, they will produce striped, speckled, and black offspring and if the white sheep look at the black sheep after being mounted by a ram they would receive white offspring. Such beliefs existed in those times.. They believed  that if someone thought of a specific person during conception, the child would resemble that person! It's superstition, but it clearly plays a role in Jacob’s thinking. He believes he can influence the process this way but more than that : we see Jacob in his ‘old nature’, the manipulator. Through his cunning and cleverness, he tries to secure the blessing for himself,  striving to produce success by his own efforts. God has to heals him of this mindset, step by step. This becomes clear in the next chapter (Gen. 31).when Jacob realizes that all his wealth has stirred up envy and jealousy among Laban’s sons, and he sees Laban’s face turning grim, he senses that a storm is brewing. He’s not stupid, so he thinks: It’s time to get out of here. </w:t>
      </w:r>
      <w:r>
        <w:lastRenderedPageBreak/>
        <w:t xml:space="preserve">And God affirms this to him: “Jacob, you must return to Isaac, to the land of your birth.” (literally, it says “to </w:t>
      </w:r>
      <w:proofErr w:type="spellStart"/>
      <w:r>
        <w:t>Mokem</w:t>
      </w:r>
      <w:proofErr w:type="spellEnd"/>
      <w:r>
        <w:t>,” to your “</w:t>
      </w:r>
      <w:proofErr w:type="spellStart"/>
      <w:r>
        <w:t>Makoom</w:t>
      </w:r>
      <w:proofErr w:type="spellEnd"/>
      <w:r>
        <w:t xml:space="preserve">,” your birthplace (31:1–3). , but not </w:t>
      </w:r>
      <w:proofErr w:type="spellStart"/>
      <w:r>
        <w:t>afer</w:t>
      </w:r>
      <w:proofErr w:type="spellEnd"/>
      <w:r>
        <w:t xml:space="preserve"> having  learned him a crucial lesson! </w:t>
      </w:r>
    </w:p>
    <w:p w14:paraId="7E4C2EC6" w14:textId="77777777" w:rsidR="00E74926" w:rsidRDefault="00E74926" w:rsidP="003F5FB9">
      <w:pPr>
        <w:pStyle w:val="Heading2"/>
      </w:pPr>
      <w:r>
        <w:t>The table turned.</w:t>
      </w:r>
    </w:p>
    <w:p w14:paraId="4BAB6B93" w14:textId="77777777" w:rsidR="00E74926" w:rsidRDefault="00E74926" w:rsidP="00E74926">
      <w:r>
        <w:t xml:space="preserve">This is the moment God had been preparing him for over the years. Jacob calls his wives Rachel and Leah and says: “God showed me something. An angel of the Lord appeared  to me  </w:t>
      </w:r>
      <w:proofErr w:type="spellStart"/>
      <w:r>
        <w:t>witha</w:t>
      </w:r>
      <w:proofErr w:type="spellEnd"/>
      <w:r>
        <w:t xml:space="preserve"> message from the God who appeared me at Bethel and he said. It was Me who did </w:t>
      </w:r>
      <w:proofErr w:type="spellStart"/>
      <w:r>
        <w:t>dit</w:t>
      </w:r>
      <w:proofErr w:type="spellEnd"/>
      <w:r>
        <w:t xml:space="preserve"> and who gave you that prosperity. I thought it was me and that  the speckled branches that made it work, but  God showed me: “Jacob, this is supernatural—I was at work here” (31:4–13, especially verses 10–12). It was not you , it was me. </w:t>
      </w:r>
    </w:p>
    <w:p w14:paraId="0A4AB3CF" w14:textId="77777777" w:rsidR="00E74926" w:rsidRDefault="00E74926" w:rsidP="00E74926">
      <w:r>
        <w:t xml:space="preserve">There is a secret here. God is supporting us, carrying us, opening doors, where we thought </w:t>
      </w:r>
      <w:proofErr w:type="spellStart"/>
      <w:r>
        <w:t>is</w:t>
      </w:r>
      <w:proofErr w:type="spellEnd"/>
      <w:r>
        <w:t xml:space="preserve"> was our own hand who did it! This is what Jacob learns here. He recognizes his deep dependence on God. that all our efforts cannot produce blessing. Only God can grant it to  us , and how great is the moment when we suddenly realize that behind everything we do—as humans, and often in spite of our doing it was He blessing me.</w:t>
      </w:r>
    </w:p>
    <w:p w14:paraId="27716B3B" w14:textId="77777777" w:rsidR="00E74926" w:rsidRDefault="00E74926" w:rsidP="003F5FB9">
      <w:pPr>
        <w:pStyle w:val="Heading2"/>
      </w:pPr>
      <w:r>
        <w:t>The Success Mindset</w:t>
      </w:r>
    </w:p>
    <w:p w14:paraId="452B6BEF" w14:textId="77777777" w:rsidR="00E74926" w:rsidRDefault="00E74926" w:rsidP="00E74926">
      <w:r>
        <w:t xml:space="preserve">In our society, everything revolves around success. Success is something you achieve yourself. It is measured by outward standards: how many euros you earn, how many people vote for you, how many viewers your show has, your rank among the world's top athletes. It is about fame, power, and wealth. These things have the power to fascinate us so much that we become </w:t>
      </w:r>
      <w:r>
        <w:lastRenderedPageBreak/>
        <w:t>enslaved to them. We can't and won't let them go. Many people today are at the mercy of their own success. In this chapter, God opens a window to the one thing that truly enriches: blessing. It is what the Lord gives us in His favor.</w:t>
      </w:r>
      <w:r>
        <w:tab/>
        <w:t xml:space="preserve"> </w:t>
      </w:r>
    </w:p>
    <w:p w14:paraId="2DD87DD3" w14:textId="1B7262C6" w:rsidR="00E74926" w:rsidRDefault="00E74926" w:rsidP="00E74926">
      <w:r>
        <w:t>Success is something I make; blessing is something I receive.</w:t>
      </w:r>
      <w:r w:rsidR="003F5FB9">
        <w:t xml:space="preserve"> </w:t>
      </w:r>
      <w:r>
        <w:t>Success glorifies the doer, the person. Blessing, however, points beyond the person—it points to God. Success is short-lived; blessing endures across generations. Blessing is a fruit, while success is a product.</w:t>
      </w:r>
    </w:p>
    <w:p w14:paraId="655FE4DC" w14:textId="77777777" w:rsidR="00E74926" w:rsidRDefault="00E74926" w:rsidP="00E74926">
      <w:r>
        <w:t>Jacob must learn in this phase of his life to let go of the success mindset. Once again, he must practice the art of letting go. Letting go of success-thinking, and instead reaching for blessing. This transforms our whole life. Blessing does not exclude success. Sometimes we must learn to recognize success as a "blessing in disguise."</w:t>
      </w:r>
    </w:p>
    <w:p w14:paraId="2ADBCAA1" w14:textId="77777777" w:rsidR="00E74926" w:rsidRDefault="00E74926" w:rsidP="00E74926">
      <w:r>
        <w:t xml:space="preserve">In his earlier life, Jacob had to </w:t>
      </w:r>
      <w:proofErr w:type="spellStart"/>
      <w:r>
        <w:t>undertand</w:t>
      </w:r>
      <w:proofErr w:type="spellEnd"/>
      <w:r>
        <w:t xml:space="preserve"> what a blessing is ( </w:t>
      </w:r>
      <w:proofErr w:type="spellStart"/>
      <w:r>
        <w:t>f.i</w:t>
      </w:r>
      <w:proofErr w:type="spellEnd"/>
      <w:r>
        <w:t xml:space="preserve">. in the dream at Bethel)  now he must learn to </w:t>
      </w:r>
      <w:proofErr w:type="spellStart"/>
      <w:r>
        <w:t>recognise</w:t>
      </w:r>
      <w:proofErr w:type="spellEnd"/>
      <w:r>
        <w:t xml:space="preserve"> it in things he believed to have </w:t>
      </w:r>
      <w:proofErr w:type="spellStart"/>
      <w:r>
        <w:t>acheved</w:t>
      </w:r>
      <w:proofErr w:type="spellEnd"/>
      <w:r>
        <w:t xml:space="preserve">  regarding wealth. It is not his success. If we do not experience success as a blessing it turns into an idol or even a </w:t>
      </w:r>
      <w:proofErr w:type="spellStart"/>
      <w:r>
        <w:t>curse.After</w:t>
      </w:r>
      <w:proofErr w:type="spellEnd"/>
      <w:r>
        <w:t xml:space="preserve"> all, money, success, and career have all too often destroyed or at least endangered marriages and friendships.</w:t>
      </w:r>
    </w:p>
    <w:p w14:paraId="4CF93BE2" w14:textId="77777777" w:rsidR="00E74926" w:rsidRDefault="00E74926" w:rsidP="00E74926">
      <w:r>
        <w:t xml:space="preserve">God is not a kind of heavenly Santa Claus who just sprinkles his treats on the earth. No, the God of Abraham is a God with a plan of salvation for this world. To this end, He chooses people; blessing is always connected with election. Meanwhile, His enemy, the devil, tries to counteract and sabotage this plan—to pull people away from it. And how does he do that? Through success. Give someone </w:t>
      </w:r>
      <w:r>
        <w:lastRenderedPageBreak/>
        <w:t>a luxury sofa, give him wealth, and he won't move. Give him resources and more than enough to eat, and God will never get him moving again for His plan.</w:t>
      </w:r>
    </w:p>
    <w:p w14:paraId="107B2C30" w14:textId="77777777" w:rsidR="00E74926" w:rsidRDefault="00E74926" w:rsidP="00E74926">
      <w:r>
        <w:t>Prosperity is not automatically a blessing. At least as often—if not more—it becomes a curse, a dart from the devil’s quiver.</w:t>
      </w:r>
    </w:p>
    <w:p w14:paraId="605AF42B" w14:textId="77777777" w:rsidR="00E74926" w:rsidRDefault="00E74926" w:rsidP="00E74926">
      <w:r>
        <w:t xml:space="preserve">I write this about Europe—the incredibly rich, sometimes terrifyingly rich Europe. I believe this: One cannot truly be thankful unless one has first learned to recognize blessing, just as Laban so beautifully said. His statement contains all the essential </w:t>
      </w:r>
      <w:proofErr w:type="spellStart"/>
      <w:r>
        <w:t>elements:“I</w:t>
      </w:r>
      <w:proofErr w:type="spellEnd"/>
      <w:r>
        <w:t xml:space="preserve"> have learned that God has blessed me because of another.”</w:t>
      </w:r>
    </w:p>
    <w:p w14:paraId="1C560172" w14:textId="77777777" w:rsidR="00E74926" w:rsidRDefault="00E74926" w:rsidP="00E74926">
      <w:r>
        <w:t>These words give all of us a hint as to where we should start: by discovering what blessing truly is. Once we’ve done that, we will (hopefully) begin to long for it. And then we will discover that blessing does not always coincide with material prosperity.</w:t>
      </w:r>
    </w:p>
    <w:p w14:paraId="2A823481" w14:textId="77777777" w:rsidR="00E74926" w:rsidRDefault="00E74926" w:rsidP="00E74926">
      <w:r>
        <w:t>There are three elements to discover in Laban’s statement:</w:t>
      </w:r>
    </w:p>
    <w:p w14:paraId="6024F448" w14:textId="77777777" w:rsidR="00E74926" w:rsidRDefault="00E74926" w:rsidP="00E74926">
      <w:r>
        <w:t>God gives on behalf of another. Have you ever thought about this? God blesses us because of someone else. That’s an interpersonal dimension.</w:t>
      </w:r>
    </w:p>
    <w:p w14:paraId="04BC4993" w14:textId="77777777" w:rsidR="00E74926" w:rsidRDefault="00E74926" w:rsidP="00E74926">
      <w:r>
        <w:t>God gives it. Jacob had to learn this. He thought he controlled it, but he was wrong. That’s a supernatural dimension.</w:t>
      </w:r>
    </w:p>
    <w:p w14:paraId="465F3098" w14:textId="77777777" w:rsidR="00E74926" w:rsidRDefault="00E74926" w:rsidP="00E74926">
      <w:r>
        <w:t xml:space="preserve">Blessing is recognized by the movement it causes. It sends you into the world. That’s a missional </w:t>
      </w:r>
      <w:proofErr w:type="spellStart"/>
      <w:r>
        <w:t>dimension.So</w:t>
      </w:r>
      <w:proofErr w:type="spellEnd"/>
      <w:r>
        <w:t>: interpersonal, supernatural, and missional—these are the three elements of blessing.</w:t>
      </w:r>
    </w:p>
    <w:p w14:paraId="16896FD7" w14:textId="77777777" w:rsidR="00E74926" w:rsidRDefault="00E74926" w:rsidP="009C64B5">
      <w:pPr>
        <w:pStyle w:val="Heading2"/>
      </w:pPr>
      <w:r>
        <w:lastRenderedPageBreak/>
        <w:t>Transpersonal</w:t>
      </w:r>
    </w:p>
    <w:p w14:paraId="319459A2" w14:textId="77777777" w:rsidR="00E74926" w:rsidRDefault="00E74926" w:rsidP="00E74926">
      <w:r>
        <w:t>Laban says: “I have learned by experience that the Lord has blessed me for your sake.” Now that God blesses him, He does it for Jacob’s sake. The same was true for Jacob himself. He is the bearer of the blessing that God first gave to his grandfather, then to his father, and now to Jacob himself. Remarkable: God blesses one person because of the bond He has with another.</w:t>
      </w:r>
    </w:p>
    <w:p w14:paraId="233F5D1E" w14:textId="77777777" w:rsidR="00E74926" w:rsidRDefault="00E74926" w:rsidP="00E74926">
      <w:r>
        <w:t>A well-known artist once told me that he came to faith after hearing his father pray once—through a closed door; it wasn’t meant for his ears. He told me: “The prayer I heard there brought me to my knees.” Suddenly it dawned on him: God blesses me because of someone else’s prayer! Couldn’t that be how it works for all of us? Your father, your grandfather—I don’t know how far back it goes in your family history—but this background story remains decisive for the “foreground story.” This is part of what election means.</w:t>
      </w:r>
    </w:p>
    <w:p w14:paraId="5662F5B5" w14:textId="1378D873" w:rsidR="00E74926" w:rsidRDefault="00E74926" w:rsidP="00E74926">
      <w:r>
        <w:t>Biblically speaking, the deepest background of all blessing lies in the high priestly prayer that Jesus prayed for all people who would believe in Him through the apostles' word. This is where our story begins. “Keep them from evil,” Jesus prayed, “that they all may be one, and that they may pass on this blessing, which I now give to them.” We are blessed because of another—because of Jesus—and for the sake of others, so that we may pass on the blessing to them.</w:t>
      </w:r>
    </w:p>
    <w:p w14:paraId="2D790D8D" w14:textId="77777777" w:rsidR="00E74926" w:rsidRDefault="00E74926" w:rsidP="009C64B5">
      <w:pPr>
        <w:pStyle w:val="Heading2"/>
      </w:pPr>
      <w:r>
        <w:t>Supernatural</w:t>
      </w:r>
    </w:p>
    <w:p w14:paraId="1809AA2D" w14:textId="77777777" w:rsidR="00E74926" w:rsidRDefault="00E74926" w:rsidP="00E74926">
      <w:r>
        <w:t xml:space="preserve">Then there is the second element: that what is felt as a natural </w:t>
      </w:r>
      <w:proofErr w:type="spellStart"/>
      <w:r>
        <w:t>proces</w:t>
      </w:r>
      <w:proofErr w:type="spellEnd"/>
      <w:r>
        <w:t xml:space="preserve"> is in fact a supernatural  work of God. When Jacob makes a deal with Laban that all the speckled, spotted, and black animals </w:t>
      </w:r>
      <w:r>
        <w:lastRenderedPageBreak/>
        <w:t xml:space="preserve">will be his, and the rest Laban's,  Jacob is still thinking only in terms of cause and effect. Watch how he manages his herds, his entire behavior seems to say: “I believe in success, and I can make it happen myself.” At this stage, Jacob does not yet truly understand what blessing is. He must still learn that blessing always consists of something that transcends cause and effect. </w:t>
      </w:r>
    </w:p>
    <w:p w14:paraId="45D22C8E" w14:textId="77777777" w:rsidR="00E74926" w:rsidRDefault="00E74926" w:rsidP="00E74926">
      <w:r>
        <w:t xml:space="preserve">We read how by the end of these six years, God sent him an angel. The angel made it clear to him that God had used his breeding methods. God had blessed him in a special way—despite all his superstition and Laban’s tricks. Laban kept changing Jacob’s wages case by case. In an extraordinary way, God blessed Jacob—yet Jacob kept thinking it was all his own </w:t>
      </w:r>
      <w:proofErr w:type="spellStart"/>
      <w:r>
        <w:t>doing.That</w:t>
      </w:r>
      <w:proofErr w:type="spellEnd"/>
      <w:r>
        <w:t xml:space="preserve"> too is worth noting how the angel In a short sentence, it’s mentioned that Laban had apparently changed Jacob’s wages ten times (31:7–8). First Laban said: “You get only the speckled animals.” To his surprise, only speckled young were born. Then Laban said: “You get only the spotted animals,” and striped young were born. So That’s how Jacob “ticks,” and that’s how misguided our thinking can be. We, too, often believe we’ve accomplished things on our own and have no clue that there were prayers behind us going back generations. We fail to see that at the beginning of it all stands God, who said: “I choose you to carry My blessing!”</w:t>
      </w:r>
    </w:p>
    <w:p w14:paraId="2B0423DF" w14:textId="77777777" w:rsidR="00E74926" w:rsidRDefault="00E74926" w:rsidP="009C64B5">
      <w:pPr>
        <w:pStyle w:val="Heading2"/>
      </w:pPr>
      <w:r>
        <w:t>Setting in Motion</w:t>
      </w:r>
    </w:p>
    <w:p w14:paraId="58E0E525" w14:textId="77777777" w:rsidR="00E74926" w:rsidRDefault="00E74926" w:rsidP="00E74926">
      <w:r>
        <w:t>The third element is missionary in nature. What I mean is that God’s blessing always sets us in motion. This is where Laban failed. He admitted that God had blessed him, but what did he do? He refused to share. He kept everything for himself.</w:t>
      </w:r>
    </w:p>
    <w:p w14:paraId="46C3B30E" w14:textId="77777777" w:rsidR="00E74926" w:rsidRDefault="00E74926" w:rsidP="00E74926">
      <w:r>
        <w:lastRenderedPageBreak/>
        <w:t>Of course, Laban knew that he had been blessed because of Jacob’s presence. When Jacob asked what his wages should be, Laban should have said: “Half—so that we at least share what we’ve earned together.” But Laban doesn’t do that. He thinks he’s getting a good deal and gives Jacob only the black sheep. That was just one percent of the entire flock—almost nothing. Suddenly we can see into Laban’s heart: He thought he could buy his way out with a deal. He is a man who doesn’t want to share. But when we don’t share, God’s blessing stagnates. That’s how the blessing slipped away from Laban. “Jacob has taken all our wealth; everything has passed over to him” (31:1), Laban’s sons later complain.</w:t>
      </w:r>
    </w:p>
    <w:p w14:paraId="5CB8E82A" w14:textId="77777777" w:rsidR="00E74926" w:rsidRDefault="00E74926" w:rsidP="00E74926">
      <w:r>
        <w:t>This is meaningful for us too. If we don’t want to share the blessings we receive, they stop flowing. Blessing is recognizable by the movement it produces. If the blessing we receive doesn’t move us to bless others, it isn’t truly a blessing. This, perhaps, is how God intended it—but among us, His blessing has been poisoned. Success that cannot be released is not true success. Blessing, by contrast, unfolds, opens up, and sets things in motion. Thus, blessing confronts us with a great task: learning to share with others.</w:t>
      </w:r>
    </w:p>
    <w:p w14:paraId="3537B8DF" w14:textId="77777777" w:rsidR="00E74926" w:rsidRDefault="00E74926" w:rsidP="009C64B5">
      <w:pPr>
        <w:pStyle w:val="Heading2"/>
      </w:pPr>
      <w:r>
        <w:t>Summary</w:t>
      </w:r>
    </w:p>
    <w:p w14:paraId="35BC052D" w14:textId="77777777" w:rsidR="00E74926" w:rsidRDefault="00E74926" w:rsidP="00E74926">
      <w:r>
        <w:t xml:space="preserve">We’ve seen that Jacob learns to recognize God’s blessing in his life. God used an angel and a dream to lift the veil on the background story before his eyes. There’s a dynamic at work in this story—and that is God’s blessing. This dynamic continues. You can see it in the stream that flows through the entire history of salvation—from Jacob to John on Patmos: The blessing must reach the ends of the earth. Jacob can only be included in this stream when he, as shown at the end, returns to the God of Bethel. This is where the section </w:t>
      </w:r>
      <w:r>
        <w:lastRenderedPageBreak/>
        <w:t>on Jacob ends. At the end of the story, the angel appears and says to him: “You must keep building on the promise that was given to you at Bethel.” “I am the God of Bethel.” And the God of Bethel is the God who blesses you unconditionally (31:11 and 13). Jacob must learn to trust Him—especially in recognizing the blessing.</w:t>
      </w:r>
    </w:p>
    <w:p w14:paraId="091F51BD" w14:textId="77777777" w:rsidR="00E74926" w:rsidRDefault="00E74926" w:rsidP="00E74926">
      <w:r>
        <w:t>This inevitably reminds me of the small phrase from Jesus’ words at the Last Supper: “While they were eating, Jesus took bread and gave thanks” (Matt. 26:26). These are the old words of blessing: “May the God of Abraham, Isaac, and Jacob bless you.” “Then He broke the bread and gave it to His disciples.” I believe this is also the answer to the question of how to stay in the stream of blessing: by eating the broken bread and drinking from the cup, by walking the path of His love for us—a love as firmly established as God’s promise at Bethel. Every time we celebrate the Lord’s Supper, we should remember: In doing so, we move in the trail of blessing that began with Abraham and will not end until the ends of the earth are satisfied.</w:t>
      </w:r>
    </w:p>
    <w:p w14:paraId="118F7097" w14:textId="77777777" w:rsidR="00E74926" w:rsidRDefault="00E74926" w:rsidP="009C64B5">
      <w:pPr>
        <w:pStyle w:val="Heading2"/>
      </w:pPr>
      <w:r>
        <w:t>Closing meditation</w:t>
      </w:r>
    </w:p>
    <w:p w14:paraId="59A42C63" w14:textId="739015AD" w:rsidR="00E74926" w:rsidRDefault="00E74926" w:rsidP="00E74926">
      <w:r>
        <w:t>There is a difference between  success and what is truly blessing. Success feeds the ego; blessing feeds the soul. May I learn to recognize the difference.</w:t>
      </w:r>
    </w:p>
    <w:p w14:paraId="0A47C8E1" w14:textId="77777777" w:rsidR="00E74926" w:rsidRDefault="00E74926" w:rsidP="009C64B5">
      <w:pPr>
        <w:pStyle w:val="Heading2"/>
      </w:pPr>
      <w:r>
        <w:t>Questions</w:t>
      </w:r>
    </w:p>
    <w:p w14:paraId="7EF21D53" w14:textId="77777777" w:rsidR="00E74926" w:rsidRDefault="00E74926" w:rsidP="00E74926">
      <w:r>
        <w:t>What is the difference between success and blessing?</w:t>
      </w:r>
    </w:p>
    <w:p w14:paraId="295C0532" w14:textId="77777777" w:rsidR="00E74926" w:rsidRDefault="00E74926" w:rsidP="00E74926">
      <w:r>
        <w:t>What is the purpose of blessing?</w:t>
      </w:r>
    </w:p>
    <w:p w14:paraId="4A40155F" w14:textId="77777777" w:rsidR="00E74926" w:rsidRDefault="00E74926" w:rsidP="00E74926">
      <w:r>
        <w:t xml:space="preserve">To what extent can we recognize God’s blessing? Can we also squander it? But more importantly: how do we share in it? </w:t>
      </w:r>
    </w:p>
    <w:p w14:paraId="41291C4E" w14:textId="7F0B0E2D" w:rsidR="00E74926" w:rsidRDefault="00F70E78" w:rsidP="009C64B5">
      <w:pPr>
        <w:pStyle w:val="Heading1"/>
      </w:pPr>
      <w:bookmarkStart w:id="14" w:name="_Toc211198363"/>
      <w:r>
        <w:lastRenderedPageBreak/>
        <w:t xml:space="preserve">Chapter </w:t>
      </w:r>
      <w:r w:rsidR="00E74926">
        <w:t>6</w:t>
      </w:r>
      <w:r>
        <w:br/>
      </w:r>
      <w:r>
        <w:br/>
      </w:r>
      <w:r w:rsidR="00E74926">
        <w:t>S</w:t>
      </w:r>
      <w:r w:rsidR="00155CB2">
        <w:t>etting Boundaries</w:t>
      </w:r>
      <w:bookmarkEnd w:id="14"/>
    </w:p>
    <w:p w14:paraId="7F38C4D5" w14:textId="742201D2" w:rsidR="00E74926" w:rsidRDefault="00E74926" w:rsidP="009C64B5">
      <w:pPr>
        <w:pStyle w:val="Subtitle"/>
      </w:pPr>
      <w:r>
        <w:t>“Jacob took a stone and set it up as a pillar. He told his men to gather stones, and they made a heap of them. Then Jacob and Laban ate there beside the heap. Laban called it Jegar-Sahadutha (Witness Heap) in his language, and Jacob called it Galeed (boundary stones) in his language. ‘This heap is a witness between you and me today,’ said Laban.”</w:t>
      </w:r>
      <w:r w:rsidR="009C64B5">
        <w:t xml:space="preserve"> </w:t>
      </w:r>
      <w:r>
        <w:t>(Genesis 31:45–48; read the full section in Genesis 31:22–55.)</w:t>
      </w:r>
    </w:p>
    <w:p w14:paraId="3FE42D71" w14:textId="77777777" w:rsidR="00E74926" w:rsidRDefault="00E74926" w:rsidP="00E74926">
      <w:r>
        <w:t>Letting go certainly does not mean allowing others to walk all over you. Letting go  includes the ability to set clear boundaries. Only someone who learns to stand up for themselves—out of a true awareness of their own worth (which is, at the same time, a humble awareness)—can truly let go. Also this form of letting go is a form of living out love.</w:t>
      </w:r>
    </w:p>
    <w:p w14:paraId="2FB030E0" w14:textId="0879FFEC" w:rsidR="00E74926" w:rsidRDefault="00E74926" w:rsidP="009C64B5">
      <w:pPr>
        <w:pStyle w:val="Heading2"/>
      </w:pPr>
      <w:r>
        <w:t xml:space="preserve">Proper </w:t>
      </w:r>
      <w:proofErr w:type="spellStart"/>
      <w:r w:rsidR="009C64B5">
        <w:t>self awareness</w:t>
      </w:r>
      <w:proofErr w:type="spellEnd"/>
    </w:p>
    <w:p w14:paraId="154FDFA3" w14:textId="77777777" w:rsidR="00E74926" w:rsidRDefault="00E74926" w:rsidP="00E74926">
      <w:r>
        <w:t>“Have you lost control of your life? Are people taking advantage of you? Do you find it hard to say ‘no’? Are you disappointed with God because of unanswered prayers? For a healthy, balanced life, it is essential to set clear boundaries. A boundary is a personal, defined space that shows what we are responsible for. In other words: boundaries define who we are and who we are not!”</w:t>
      </w:r>
    </w:p>
    <w:p w14:paraId="34433706" w14:textId="77777777" w:rsidR="00E74926" w:rsidRDefault="00E74926" w:rsidP="00E74926">
      <w:r>
        <w:t xml:space="preserve">These are the questions at the opening of the book Boundaries by Henry Cloud and John Townsend—and could  easily be used at the start of this this chapter about Jacob's life We encounter a new stage in Jacob’s personal growth here. The most beautiful aspect is </w:t>
      </w:r>
      <w:r>
        <w:lastRenderedPageBreak/>
        <w:t>how deeply God engages with our lives: He confirms, protects, and watches over our growth—transforming us into free, responsible individuals, into the image of His Son (Romans 8:29). In this story, we see four key stages:</w:t>
      </w:r>
    </w:p>
    <w:p w14:paraId="11A2AD9C" w14:textId="77777777" w:rsidR="00E74926" w:rsidRDefault="00E74926" w:rsidP="00A46692">
      <w:pPr>
        <w:pStyle w:val="ListParagraph"/>
        <w:numPr>
          <w:ilvl w:val="0"/>
          <w:numId w:val="9"/>
        </w:numPr>
      </w:pPr>
      <w:r>
        <w:t>Accepting criticism</w:t>
      </w:r>
    </w:p>
    <w:p w14:paraId="28EAF7A4" w14:textId="77777777" w:rsidR="00E74926" w:rsidRDefault="00E74926" w:rsidP="00A46692">
      <w:pPr>
        <w:pStyle w:val="ListParagraph"/>
        <w:numPr>
          <w:ilvl w:val="0"/>
          <w:numId w:val="9"/>
        </w:numPr>
      </w:pPr>
      <w:r>
        <w:t>Unmasking idols</w:t>
      </w:r>
    </w:p>
    <w:p w14:paraId="592B0A5F" w14:textId="77777777" w:rsidR="00E74926" w:rsidRDefault="00E74926" w:rsidP="00A46692">
      <w:pPr>
        <w:pStyle w:val="ListParagraph"/>
        <w:numPr>
          <w:ilvl w:val="0"/>
          <w:numId w:val="9"/>
        </w:numPr>
      </w:pPr>
      <w:r>
        <w:t>Standing up for oneself</w:t>
      </w:r>
    </w:p>
    <w:p w14:paraId="167F7E51" w14:textId="77777777" w:rsidR="009C64B5" w:rsidRDefault="00E74926" w:rsidP="00A46692">
      <w:pPr>
        <w:pStyle w:val="ListParagraph"/>
        <w:numPr>
          <w:ilvl w:val="0"/>
          <w:numId w:val="9"/>
        </w:numPr>
      </w:pPr>
      <w:r>
        <w:t>Setting boundaries</w:t>
      </w:r>
    </w:p>
    <w:p w14:paraId="381769BB" w14:textId="77777777" w:rsidR="00E74926" w:rsidRDefault="00E74926" w:rsidP="009C64B5">
      <w:pPr>
        <w:pStyle w:val="Heading2"/>
      </w:pPr>
      <w:r>
        <w:t>Generation X</w:t>
      </w:r>
    </w:p>
    <w:p w14:paraId="753FFC61" w14:textId="77777777" w:rsidR="00E74926" w:rsidRDefault="00E74926" w:rsidP="00E74926">
      <w:r>
        <w:t>The greatest problem we face today is broken relationships. I read in a book based on a study about Generation X—those born in the 1980s—that the most defining struggle for them is brokenness in relationships. Among those in vocational schools, training programs, and universities, 50% come from divorced families.</w:t>
      </w:r>
    </w:p>
    <w:p w14:paraId="32C20016" w14:textId="77777777" w:rsidR="00E74926" w:rsidRDefault="00E74926" w:rsidP="00E74926">
      <w:r>
        <w:t>In my view, Jacob was something like a "Generation X" child.” ( And in generation Z  it is not different). Looking at the first phase of his life, the comparison fits. All his relationships are toxic, broken, or damaged. There’s tension between his parents, Isaac and Rebekah. Then his relationship with his brother Esau falls apart. His relationship with his first wife Leah, whom he didn’t choose, is troubled. Then comes the story of his dysfunctional family and his complicated relationship with Laban. Jacob becomes part of a family where broken relationships exist everywhere.</w:t>
      </w:r>
    </w:p>
    <w:p w14:paraId="578A26BB" w14:textId="77777777" w:rsidR="00E74926" w:rsidRDefault="00E74926" w:rsidP="00E74926">
      <w:r>
        <w:t xml:space="preserve">Wherever Jacob goes, brokenness follows. Yet God is at work. He works in Jacob’s life to transform him into a man who is mature and purified in God’s service. We see this transformation in the chapter we’re studying: Jacob breaks free. The Hebrew word for “to become </w:t>
      </w:r>
      <w:r>
        <w:lastRenderedPageBreak/>
        <w:t>mature” literally means: “to shake oneself free.” What a beautiful expression.</w:t>
      </w:r>
    </w:p>
    <w:p w14:paraId="1D7278CD" w14:textId="77777777" w:rsidR="00E74926" w:rsidRDefault="00E74926" w:rsidP="009C64B5">
      <w:pPr>
        <w:pStyle w:val="Heading2"/>
      </w:pPr>
      <w:r>
        <w:t>Escape</w:t>
      </w:r>
    </w:p>
    <w:p w14:paraId="4B912331" w14:textId="77777777" w:rsidR="00E74926" w:rsidRDefault="00E74926" w:rsidP="00E74926">
      <w:r>
        <w:t xml:space="preserve">Let’s pick up the story where the last chapter left off—with Jacob talking to his two wives. He explains his decision to them, and they fully agree: it’s time to separate. Let us go home. return to the place where I belong” (30:25), in Hebrew </w:t>
      </w:r>
      <w:proofErr w:type="spellStart"/>
      <w:r>
        <w:t>maqom</w:t>
      </w:r>
      <w:proofErr w:type="spellEnd"/>
      <w:r>
        <w:t xml:space="preserve">= </w:t>
      </w:r>
      <w:proofErr w:type="spellStart"/>
      <w:r>
        <w:t>mokum..where</w:t>
      </w:r>
      <w:proofErr w:type="spellEnd"/>
      <w:r>
        <w:t xml:space="preserve"> I am meant to be to, follow my calling and find my destiny. That is what  home is. Jacob packs up. He places his wives and children on camels, drives the herd from the pen, and—in what truly is a nighttime escape—he leaves. He chooses a time when Laban is away for a sheep-shearing festival, gone for three days (verses 17–19a).</w:t>
      </w:r>
    </w:p>
    <w:p w14:paraId="19FFFD06" w14:textId="77777777" w:rsidR="00E74926" w:rsidRDefault="00E74926" w:rsidP="00E74926">
      <w:r>
        <w:t>Jacob’s decision was right, but the execution—that’s classic Jacob. He avoids confrontation, repeating the pattern of broken relationships. It’s an escape, even though it could have been his first step toward adulthood. Many people take their first steps in this way—somewhat forced, filled with fear—just like Jacob.</w:t>
      </w:r>
    </w:p>
    <w:p w14:paraId="0C9A8A14" w14:textId="62C1BC65" w:rsidR="00E74926" w:rsidRDefault="00E74926" w:rsidP="009C64B5">
      <w:pPr>
        <w:pStyle w:val="Heading2"/>
      </w:pPr>
      <w:r>
        <w:t>A learning process</w:t>
      </w:r>
    </w:p>
    <w:p w14:paraId="1FAFCBE7" w14:textId="77777777" w:rsidR="00E74926" w:rsidRDefault="00E74926" w:rsidP="00E74926">
      <w:r>
        <w:t xml:space="preserve">God leads Jacob through another learning process. When Laban returns home from his festival and learns that Jacob has left—with all his possessions, his daughters, grandchildren, and even stolen household gods—he forms a group and pursues Jacob. Since Jacob is traveling with livestock, he is easily overtaken within seven days. But the night before the confrontation, Laban has a dream. And it becomes clear: God is speaking. God says: “Be careful not to say </w:t>
      </w:r>
      <w:r>
        <w:lastRenderedPageBreak/>
        <w:t>anything to Jacob, either good or bad.” Sometimes, God gives such direct warnings (verses 22–24).</w:t>
      </w:r>
    </w:p>
    <w:p w14:paraId="362E1DF5" w14:textId="77777777" w:rsidR="00E74926" w:rsidRDefault="00E74926" w:rsidP="00E74926">
      <w:r>
        <w:t>Despite this, the next day’s confrontation is tense. Laban accuses Jacob: “You deceived me and fled secretly” (verses 26–27). He also says: “You stole my gods” (verse 30).</w:t>
      </w:r>
    </w:p>
    <w:p w14:paraId="22400CF5" w14:textId="200028F1" w:rsidR="00E74926" w:rsidRDefault="009C64B5" w:rsidP="009C64B5">
      <w:pPr>
        <w:pStyle w:val="Heading2"/>
      </w:pPr>
      <w:r>
        <w:t xml:space="preserve">1. </w:t>
      </w:r>
      <w:r w:rsidR="00E74926">
        <w:t>Accepting Criticism</w:t>
      </w:r>
    </w:p>
    <w:p w14:paraId="0E3DDB63" w14:textId="77777777" w:rsidR="00E74926" w:rsidRDefault="00E74926" w:rsidP="00E74926">
      <w:r>
        <w:t>Jacob’s response is remarkable. Very mature. He doesn’t get defensive or shout, “Well, look who’s talking!” Instead, he reacts honestly and vulnerably: “I was afraid” (verse 31). That’s simply the truth. He was terrified that Laban would keep his daughters and prevent him from leaving. He says it outright: “I was afraid.”</w:t>
      </w:r>
    </w:p>
    <w:p w14:paraId="76162A45" w14:textId="77777777" w:rsidR="00E74926" w:rsidRDefault="00E74926" w:rsidP="00E74926">
      <w:r>
        <w:t>This is the first step in growth: being able to accept harsh criticism—not by putting up a shield, but by honestly naming your deepest fear, like Jacob does. He even adds, “And I had a good reason.” Such honesty is disarming.</w:t>
      </w:r>
    </w:p>
    <w:p w14:paraId="53FE9C93" w14:textId="77777777" w:rsidR="00E74926" w:rsidRDefault="00E74926" w:rsidP="009C64B5">
      <w:pPr>
        <w:pStyle w:val="Heading2"/>
      </w:pPr>
      <w:r>
        <w:t>2.Unmasking Idols</w:t>
      </w:r>
    </w:p>
    <w:p w14:paraId="69C98E10" w14:textId="77777777" w:rsidR="00E74926" w:rsidRDefault="00E74926" w:rsidP="00E74926">
      <w:r>
        <w:t>Next, Laban demands to search their tents because of the missing idols. Grown men rummage through everything. Idols—false gods—often play a toxic role in relationships. Only in hindsight do we often understand why someone acted so strangely or defensively—because of the hidden presence of “gods.”</w:t>
      </w:r>
    </w:p>
    <w:p w14:paraId="745BF3C5" w14:textId="77777777" w:rsidR="00E74926" w:rsidRDefault="00E74926" w:rsidP="00E74926">
      <w:r>
        <w:t>Idols are what we depend on besides God. Laban trusted in these figures. Rachel, like her father, had faith in them and stole the household gods. Laban enters her tent, but Rachel cleverly hides them by sitting on them and saying she can’t get up because she’s menstruating (verses 34–35). A touch of humor here.</w:t>
      </w:r>
    </w:p>
    <w:p w14:paraId="06A3C55B" w14:textId="77777777" w:rsidR="00E74926" w:rsidRDefault="00E74926" w:rsidP="00E74926">
      <w:r>
        <w:lastRenderedPageBreak/>
        <w:t>The author of the biblical text mocks the idols: they’re hidden under a woman’s skirts. The message is clear: “See how useless these things are?” Idols block growth. They need to be exposed—and soon Jacob will bury them (Genesis 35:2–4), where they belong: underground, gone.</w:t>
      </w:r>
    </w:p>
    <w:p w14:paraId="53D6E00A" w14:textId="77777777" w:rsidR="00E74926" w:rsidRDefault="00E74926" w:rsidP="00E74926">
      <w:r>
        <w:t>Only God’s guiding hand brings true freedom. Laban’s idols aren’t even worth the trash bin.</w:t>
      </w:r>
    </w:p>
    <w:p w14:paraId="2B361F60" w14:textId="36DB9720" w:rsidR="00E74926" w:rsidRDefault="00E74926" w:rsidP="009C64B5">
      <w:pPr>
        <w:pStyle w:val="Heading2"/>
      </w:pPr>
      <w:r>
        <w:t>3</w:t>
      </w:r>
      <w:r w:rsidR="009C64B5">
        <w:t>.</w:t>
      </w:r>
      <w:r>
        <w:t xml:space="preserve"> Standing Up for Oneself</w:t>
      </w:r>
    </w:p>
    <w:p w14:paraId="565E7513" w14:textId="77777777" w:rsidR="00E74926" w:rsidRDefault="00E74926" w:rsidP="00E74926">
      <w:r>
        <w:t>Once the search reveals nothing, Laban finds himself face to face with a changed Jacob. For the first time, we meet a new man. He doesn’t grovel, complain, or play the victim. He is simply outraged—righteously. He honestly believes he did nothing wrong (he didn’t know Rachel had stolen the idols).</w:t>
      </w:r>
    </w:p>
    <w:p w14:paraId="00BE3385" w14:textId="77777777" w:rsidR="00E74926" w:rsidRDefault="00E74926" w:rsidP="00E74926">
      <w:r>
        <w:t>Jacob lets it out: “What is my offense? Show me what I’ve stolen!” Then follows a powerful speech:</w:t>
      </w:r>
    </w:p>
    <w:p w14:paraId="1BCB3216" w14:textId="77777777" w:rsidR="00E74926" w:rsidRDefault="00E74926" w:rsidP="00E74926">
      <w:r>
        <w:t>“For 20 years I served you—14 years for your daughters, 6 for your flock. I never took anything from you, I bore all losses myself. I suffered in the heat by day and the cold by night, and you never acknowledged me!” (verses 36–40).</w:t>
      </w:r>
    </w:p>
    <w:p w14:paraId="5D4D3562" w14:textId="77777777" w:rsidR="00E74926" w:rsidRDefault="00E74926" w:rsidP="00E74926">
      <w:r>
        <w:t>This is very healthy. Jacob finally releases all his frustration. He adds:</w:t>
      </w:r>
    </w:p>
    <w:p w14:paraId="7605C934" w14:textId="77777777" w:rsidR="00E74926" w:rsidRDefault="00E74926" w:rsidP="00E74926">
      <w:r>
        <w:t>“If the God of my father, the Fear of Isaac, hadn’t been with me, you would’ve sent me away empty-handed. But God saw my hardship and rebuked you last night.” (verses 41–42)</w:t>
      </w:r>
    </w:p>
    <w:p w14:paraId="5704B4E5" w14:textId="77777777" w:rsidR="00E74926" w:rsidRDefault="00E74926" w:rsidP="00E74926">
      <w:r>
        <w:lastRenderedPageBreak/>
        <w:t>“Fear of Isaac” appears only twice in the Bible. A better translation might be “Refuge of Isaac.” Jacob trusts in God’s hand. That gives him the courage to speak the truth boldly.</w:t>
      </w:r>
    </w:p>
    <w:p w14:paraId="6A9C8955" w14:textId="77777777" w:rsidR="00E74926" w:rsidRDefault="00E74926" w:rsidP="00E74926">
      <w:r>
        <w:t>This may be the most moving moment in Jacob’s story. He stands up for himself. And suddenly, Laban changes. Instead of getting angry, he softens. “Now I understand,” he seems to say. Laban is finally touched, finally human.</w:t>
      </w:r>
    </w:p>
    <w:p w14:paraId="426A5277" w14:textId="09EA9D2F" w:rsidR="00E74926" w:rsidRDefault="00E74926" w:rsidP="009C64B5">
      <w:pPr>
        <w:pStyle w:val="Heading2"/>
      </w:pPr>
      <w:r>
        <w:t>4.</w:t>
      </w:r>
      <w:r w:rsidR="009C64B5">
        <w:t xml:space="preserve"> </w:t>
      </w:r>
      <w:r>
        <w:t>Setting Boundaries</w:t>
      </w:r>
    </w:p>
    <w:p w14:paraId="03EA775A" w14:textId="77777777" w:rsidR="00E74926" w:rsidRDefault="00E74926" w:rsidP="00E74926">
      <w:r>
        <w:t>This moment leads to the chapter’s climax: a covenant. Jacob and Laban separate, but do not sever. That’s the beauty of it. Broken relationships can be healed. You can separate and still hold responsibility for each other.</w:t>
      </w:r>
    </w:p>
    <w:p w14:paraId="54F15C2F" w14:textId="77777777" w:rsidR="00E74926" w:rsidRDefault="00E74926" w:rsidP="00E74926">
      <w:r>
        <w:t>They mark this covenant with boundary stones. Laban says:</w:t>
      </w:r>
    </w:p>
    <w:p w14:paraId="4A6A6285" w14:textId="77777777" w:rsidR="00E74926" w:rsidRDefault="00E74926" w:rsidP="00E74926">
      <w:r>
        <w:t>“You stay there, and I’ll stay here. May God be our witness that we treat each other responsibly. You care for my daughters, and I won’t cross these boundaries in hostility.”</w:t>
      </w:r>
    </w:p>
    <w:p w14:paraId="6E527449" w14:textId="77777777" w:rsidR="00E74926" w:rsidRDefault="00E74926" w:rsidP="00E74926">
      <w:r>
        <w:t>The heap of stones becomes a visible symbol of the covenant. And it marks a shift: from you or me to you and me. They must move forward together under God’s protection (verses 52–53a).</w:t>
      </w:r>
    </w:p>
    <w:p w14:paraId="6C440AE7" w14:textId="77777777" w:rsidR="00E74926" w:rsidRDefault="00E74926" w:rsidP="00E74926">
      <w:r>
        <w:t>They seal it with an oath. Jacob offers a peace offering, invites all his kin, and they share a meal—celebrating this mature relationship (verses 53b–54).</w:t>
      </w:r>
    </w:p>
    <w:p w14:paraId="09633FD3" w14:textId="77777777" w:rsidR="00E74926" w:rsidRDefault="00E74926" w:rsidP="00E74926">
      <w:r>
        <w:t xml:space="preserve">Then Laban departs. In a tender Hebrew phrase, he hugs and kisses all the little "Labans"—his daughters and grandchildren—and </w:t>
      </w:r>
      <w:r>
        <w:lastRenderedPageBreak/>
        <w:t>returns to his own place (verse 55). He had his place. Jacob has his. Everyone has their own space, task, and calling.</w:t>
      </w:r>
    </w:p>
    <w:p w14:paraId="3F943787" w14:textId="77777777" w:rsidR="00E74926" w:rsidRDefault="00E74926" w:rsidP="00E74926">
      <w:r>
        <w:t>This is only possible when boundaries exist. Setting boundaries is the fourth step in Jacob’s journey toward maturity.</w:t>
      </w:r>
    </w:p>
    <w:p w14:paraId="3DD7DD49" w14:textId="77777777" w:rsidR="00E74926" w:rsidRDefault="00E74926" w:rsidP="009C64B5">
      <w:pPr>
        <w:pStyle w:val="Heading2"/>
      </w:pPr>
      <w:r>
        <w:t>True Community</w:t>
      </w:r>
    </w:p>
    <w:p w14:paraId="1D5113BC" w14:textId="77777777" w:rsidR="00E74926" w:rsidRDefault="00E74926" w:rsidP="00E74926">
      <w:r>
        <w:t>I would like to dwell a little more extensively on this fourth point. Setting boundaries and establishing them in a "collective agreement," in a covenant, can be extremely important. Setting boundaries seems difficult, but it is "vital." Restored adult relationships can only exist thanks to such a conscious delineation of each individual's domain. Me here, you there. Here I may be, here I may decide entirely on my own, choose the color of my curtains myself, decide how to raise my children, take responsibility myself. I must endure the pain when I fail — certainly — but I may also experience the deep satisfaction when something succeeds. Ultimately, it all has to do with fulfillment in life, life’s purpose, with one's personal vocation.</w:t>
      </w:r>
    </w:p>
    <w:p w14:paraId="4A6EE172" w14:textId="77777777" w:rsidR="00E74926" w:rsidRDefault="00E74926" w:rsidP="00E74926">
      <w:r>
        <w:t>God works in this direction in the life of Jacob, through many stages. This drawing of boundaries is celebrated with a meal. How wonderful when a person knows where they stand and can say: "Me here, you there," when boundaries are not blurred, but everyone can be themselves. Then community is possible again. Then familial ties take shape again, there is once more room for laughter and tears, sharing becomes possible, people can help one another, and everyone knows their place. True community is never a closed circle.</w:t>
      </w:r>
    </w:p>
    <w:p w14:paraId="1ACBBD90" w14:textId="77777777" w:rsidR="00E74926" w:rsidRDefault="00E74926" w:rsidP="00E74926">
      <w:r>
        <w:lastRenderedPageBreak/>
        <w:t>I have three images of what true community is not, and what it is: fusion, fragmentation, and the ellipse.</w:t>
      </w:r>
    </w:p>
    <w:p w14:paraId="08F355A8" w14:textId="77777777" w:rsidR="00E74926" w:rsidRDefault="00E74926" w:rsidP="009C64B5">
      <w:pPr>
        <w:pStyle w:val="Heading2"/>
      </w:pPr>
      <w:r>
        <w:t>True Community Is Not Fusion</w:t>
      </w:r>
    </w:p>
    <w:p w14:paraId="7A29BFB5" w14:textId="77777777" w:rsidR="00E74926" w:rsidRDefault="00E74926" w:rsidP="00E74926">
      <w:r>
        <w:t>By this, I mean that true community is never a symbiosis. It is not a circle where people cling together in a narrow-minded and petty way — in exaggerated dependence on one another and with little sense of responsibility.</w:t>
      </w:r>
    </w:p>
    <w:p w14:paraId="27DE88B8" w14:textId="77777777" w:rsidR="00E74926" w:rsidRDefault="00E74926" w:rsidP="009C64B5">
      <w:pPr>
        <w:pStyle w:val="Heading2"/>
      </w:pPr>
      <w:r>
        <w:t>It Is Also Not Fragmentation</w:t>
      </w:r>
    </w:p>
    <w:p w14:paraId="1F2FCE04" w14:textId="77777777" w:rsidR="00E74926" w:rsidRDefault="00E74926" w:rsidP="00E74926">
      <w:r>
        <w:t>In our modern times, we think in a fragmented way, as if we are all separate circles, each on our own island — me here and you there — and we have nothing to do with one another.</w:t>
      </w:r>
    </w:p>
    <w:p w14:paraId="657DED01" w14:textId="77777777" w:rsidR="00E74926" w:rsidRDefault="00E74926" w:rsidP="009C64B5">
      <w:pPr>
        <w:pStyle w:val="Heading2"/>
      </w:pPr>
      <w:r>
        <w:t>The Ellipse Is a Beautiful Image for True Community</w:t>
      </w:r>
    </w:p>
    <w:p w14:paraId="2AFA38F9" w14:textId="77777777" w:rsidR="00E74926" w:rsidRDefault="00E74926" w:rsidP="00E74926">
      <w:r>
        <w:t>It consists of two entirely autonomous individuals, and yet they are connected by that one covenant with God, who is described as the friend of Abraham and the refuge of Isaac. This covenant surrounds and encloses them like an ellipse.</w:t>
      </w:r>
    </w:p>
    <w:p w14:paraId="5C687ABA" w14:textId="77777777" w:rsidR="00E74926" w:rsidRDefault="00E74926" w:rsidP="009C64B5">
      <w:pPr>
        <w:pStyle w:val="Heading2"/>
      </w:pPr>
      <w:r>
        <w:t xml:space="preserve">Not a wizard </w:t>
      </w:r>
    </w:p>
    <w:p w14:paraId="2F391C58" w14:textId="77777777" w:rsidR="00E74926" w:rsidRDefault="00E74926" w:rsidP="00E74926">
      <w:r>
        <w:t xml:space="preserve">Actually, I just want to say this first: Why did God create people? Why did God give children a place in a specific family? Why is it so important that we are bound to one another in this way? We have made it very complicated. We think that the essence of community lies in gathering. But God does not create community by putting people together. God has given us responsibility, and He has given us each other. But the reality is: He Himself is in the middle of it. If you want to depict true community, you do not draw a circle. You </w:t>
      </w:r>
      <w:r>
        <w:lastRenderedPageBreak/>
        <w:t>draw an ellipse. An ellipse has two focal points. God is one of the focal points, and the other focal point is my neighbor. So: true community is not a circle with God above us, but an ellipse with God here, and us here. Community with Him is also an ellipse.</w:t>
      </w:r>
    </w:p>
    <w:p w14:paraId="3D012F97" w14:textId="77777777" w:rsidR="00E74926" w:rsidRDefault="00E74926" w:rsidP="00E74926">
      <w:r>
        <w:t xml:space="preserve"> </w:t>
      </w:r>
    </w:p>
    <w:p w14:paraId="101E4A7B" w14:textId="56C2839A" w:rsidR="00E74926" w:rsidRDefault="00E74926" w:rsidP="00E74926">
      <w:r>
        <w:t>I have thought about what true community is not. True community is not symbiosis. By this I mean: that is when people are so strongly connected that they are almost dependent, and there is little freedom and little responsibility.</w:t>
      </w:r>
    </w:p>
    <w:p w14:paraId="4E3771CF" w14:textId="4725B308" w:rsidR="00E74926" w:rsidRDefault="00E74926" w:rsidP="00E74926">
      <w:r>
        <w:t>It is also not fragmentation. In our modern times, we often think in fragments. We all live in our own little circle. Every individual is his own little island. I don’t care; we have nothing to do with each other.</w:t>
      </w:r>
    </w:p>
    <w:p w14:paraId="4015EC57" w14:textId="77777777" w:rsidR="00E74926" w:rsidRDefault="00E74926" w:rsidP="00E74926">
      <w:r>
        <w:t xml:space="preserve">The ellipse is the possibility of true community. In it, both poles remain intact. God, who calls us, and my neighbor, who stands beside me. That is the reality of Abraham. Abraham received his place from God. That is why the covenantal state is an ellipse. </w:t>
      </w:r>
    </w:p>
    <w:p w14:paraId="54F56656" w14:textId="0C5209DC" w:rsidR="00E74926" w:rsidRDefault="00E74926" w:rsidP="009C64B5">
      <w:pPr>
        <w:pStyle w:val="Heading2"/>
      </w:pPr>
      <w:r>
        <w:t xml:space="preserve"> No Magic.</w:t>
      </w:r>
    </w:p>
    <w:p w14:paraId="6563DDE3" w14:textId="77777777" w:rsidR="00E74926" w:rsidRDefault="00E74926" w:rsidP="00E74926">
      <w:r>
        <w:t xml:space="preserve">I also want to briefly highlight how deeply God involves Himself in the personal growth process of His servant Jacob — and how He does this. Strangely, not by preventing misfortune. This is something we always struggle with. Deep down, in the back of our minds, we hold a certain view of God that leads us to think: Why didn’t He intervene back then? At the time when it was still possible — before Jacob deceived Esau? Why wasn't He in Jacob’s tent when </w:t>
      </w:r>
      <w:r>
        <w:lastRenderedPageBreak/>
        <w:t>relationships deteriorated and his eleven children suffered as a result? Why did God allow all of these broken relationships?</w:t>
      </w:r>
    </w:p>
    <w:p w14:paraId="434435D7" w14:textId="77777777" w:rsidR="00E74926" w:rsidRDefault="00E74926" w:rsidP="00E74926">
      <w:r>
        <w:t>Actually, everyone in this story has fractured relationships. For the children, this is the worst. Why does God allow this? This question arises from a particular image we have of God. But He is not the great “fixer of everything,” with whom we may blissfully fuse. The three images I just presented of community can also be applied to our relationship with God. It is not that we may fuse with God. God is in heaven, and we are on earth. He gave humans responsibility, and human history is real. When people make mistakes, they and/or others suffer for it. This is the kind of reality into which God has placed us.</w:t>
      </w:r>
    </w:p>
    <w:p w14:paraId="61EA3DE7" w14:textId="173D0960" w:rsidR="00E74926" w:rsidRDefault="00E74926" w:rsidP="00E74926">
      <w:r>
        <w:t>But our community with Him is also not like two circles: God hovering above us in a closed circle, and us below in another closed circle. No — our relationship with Him also takes the form of an ellipse. He is there, and we are here.</w:t>
      </w:r>
    </w:p>
    <w:p w14:paraId="7255B775" w14:textId="77777777" w:rsidR="00E74926" w:rsidRDefault="00E74926" w:rsidP="009C64B5">
      <w:pPr>
        <w:pStyle w:val="Heading2"/>
      </w:pPr>
      <w:r>
        <w:t>God Is Not a Magician</w:t>
      </w:r>
    </w:p>
    <w:p w14:paraId="5D6BFCF6" w14:textId="77777777" w:rsidR="00E74926" w:rsidRDefault="00E74926" w:rsidP="00E74926">
      <w:r>
        <w:t>God is not the great magician who suddenly intervenes when things get difficult. Even if He never willed all the pain and suffering, when we suffer from the brokenness of this world, His covenant is still there surrounding us — in an ellipse.</w:t>
      </w:r>
    </w:p>
    <w:p w14:paraId="12D45425" w14:textId="77777777" w:rsidR="00E74926" w:rsidRDefault="00E74926" w:rsidP="00E74926">
      <w:r>
        <w:t>That is the great miracle of Jacob’s story. There is a covenant with special promises of salvation. God never truly leaves us alone.</w:t>
      </w:r>
    </w:p>
    <w:p w14:paraId="76ACBCB2" w14:textId="77777777" w:rsidR="00E74926" w:rsidRDefault="00E74926" w:rsidP="00E74926">
      <w:r>
        <w:t xml:space="preserve">What we see in this story is that God affirms Jacob in his longing for independence — to find a place of his own (Genesis 31:3) — and that He protects him. In Jacob’s hour of need, God does intervene </w:t>
      </w:r>
      <w:r>
        <w:lastRenderedPageBreak/>
        <w:t>— for example, by briefly letting Laban feel: You can’t do this (verse 34). After all, He is the God of Mizpah (verse 49), the God who watches. The boundary stones bear witness to the reality that God is present and watching. He keeps watch over the future of Jacob's relationships.</w:t>
      </w:r>
    </w:p>
    <w:p w14:paraId="5BCFEDC7" w14:textId="77777777" w:rsidR="00E74926" w:rsidRDefault="00E74926" w:rsidP="00E74926">
      <w:r>
        <w:t>That is what I see God doing in Jacob's life. He is always there — in a very real way. That’s how it is in our lives, too. God helps and protects us — not by taking away the responsibilities we must bear, but by redirecting, affirming, intervening in times of need and pain, and by keeping watch. He helps us to process things and to stand up for ourselves. This brings healing and growth.</w:t>
      </w:r>
    </w:p>
    <w:p w14:paraId="39CA813B" w14:textId="77777777" w:rsidR="00E74926" w:rsidRDefault="00E74926" w:rsidP="009C64B5">
      <w:pPr>
        <w:pStyle w:val="Heading2"/>
      </w:pPr>
      <w:r>
        <w:t>Mahanaim</w:t>
      </w:r>
    </w:p>
    <w:p w14:paraId="28CC93D2" w14:textId="77777777" w:rsidR="00E74926" w:rsidRDefault="00E74926" w:rsidP="00E74926">
      <w:r>
        <w:t>God is always present, and He has many ways and means at His disposal to help us sense this. A word, a visit from a friend, a letter, a dream, an encounter at just the right time — God's means are endless. One must only learn to see them and to expect them.</w:t>
      </w:r>
    </w:p>
    <w:p w14:paraId="4B4F9B88" w14:textId="77777777" w:rsidR="00E74926" w:rsidRDefault="00E74926" w:rsidP="00E74926">
      <w:r>
        <w:t>This is a high point in Jacob's journey toward independence (Genesis 32:1–2). Jacob went on his way, and so did Laban and his companions. As Jacob continued on, God's angels met him. Jacob saw them and exclaimed: "This is God's army! Mahanaim!" The suffix “-aim” at the end of a Hebrew word means “two.” So Jacob is saying: “Two camps! I am traveling with my camp to my place, but there is also another camp — the camp of God's angels.” God briefly lets it shine through: He is truly there. He goes with us. He is present and active.</w:t>
      </w:r>
    </w:p>
    <w:p w14:paraId="480E8BBE" w14:textId="77777777" w:rsidR="00E74926" w:rsidRDefault="00E74926" w:rsidP="00E74926">
      <w:r>
        <w:t>Mahanaim — a beautiful title for the first house one inhabits independently!</w:t>
      </w:r>
    </w:p>
    <w:p w14:paraId="7113E1F8" w14:textId="77777777" w:rsidR="00E74926" w:rsidRDefault="00E74926" w:rsidP="00E74926">
      <w:r>
        <w:lastRenderedPageBreak/>
        <w:t>P.S. Application on our own culture.</w:t>
      </w:r>
    </w:p>
    <w:p w14:paraId="22D0E127" w14:textId="77777777" w:rsidR="00E74926" w:rsidRDefault="00E74926" w:rsidP="009C64B5">
      <w:pPr>
        <w:pStyle w:val="Heading2"/>
      </w:pPr>
      <w:r>
        <w:t>Generation X</w:t>
      </w:r>
    </w:p>
    <w:p w14:paraId="425A6AF6" w14:textId="77777777" w:rsidR="00E74926" w:rsidRDefault="00E74926" w:rsidP="00E74926">
      <w:r>
        <w:t>The greatest problem we face today is broken relationships. I read in a book based on a study about Generation X—those born in the 1980s—that the most defining struggle for them is brokenness in relationships. Among those in vocational schools, training programs, and universities, 50% come from divorced families.</w:t>
      </w:r>
    </w:p>
    <w:p w14:paraId="21C63862" w14:textId="77777777" w:rsidR="00E74926" w:rsidRDefault="00E74926" w:rsidP="00E74926">
      <w:r>
        <w:t>In my view, Jacob was something like a "Generation X" child. Looking at the first phase of his life, the comparison fits. All his relationships are toxic, broken, or damaged. There’s tension between his parents, Isaac and Rebekah. Then his relationship with his brother Esau falls apart. His relationship with his first wife Leah, whom he didn’t choose, is troubled. Then comes the story of his dysfunctional family and his complicated relationship with Laban. Jacob becomes part of a family where broken relationships exist everywhere.</w:t>
      </w:r>
    </w:p>
    <w:p w14:paraId="4C6DD959" w14:textId="77777777" w:rsidR="00E74926" w:rsidRDefault="00E74926" w:rsidP="00E74926">
      <w:r>
        <w:t xml:space="preserve">Wherever Jacob goes, brokenness follows. Yet God is at work. He works in Jacob’s life to transform him into a man who is mature and purified in God’s service. We see this transformation in this chapter : Jacob breaks free. </w:t>
      </w:r>
    </w:p>
    <w:p w14:paraId="2D380BB1" w14:textId="77777777" w:rsidR="00E74926" w:rsidRDefault="00E74926" w:rsidP="009C64B5">
      <w:pPr>
        <w:pStyle w:val="Heading2"/>
      </w:pPr>
      <w:r>
        <w:t>Closing meditation</w:t>
      </w:r>
    </w:p>
    <w:p w14:paraId="5884E296" w14:textId="77777777" w:rsidR="009C64B5" w:rsidRDefault="009C64B5" w:rsidP="009C64B5">
      <w:r>
        <w:t>Letting go also means learning to set limits. To say no can be as holy as to say yes. Boundaries protect both love and freedom.</w:t>
      </w:r>
    </w:p>
    <w:p w14:paraId="4165EA52" w14:textId="77777777" w:rsidR="009C64B5" w:rsidRDefault="009C64B5">
      <w:pPr>
        <w:spacing w:line="320" w:lineRule="auto"/>
        <w:rPr>
          <w:rFonts w:asciiTheme="majorHAnsi" w:eastAsiaTheme="majorEastAsia" w:hAnsiTheme="majorHAnsi" w:cstheme="majorBidi"/>
          <w:b/>
          <w:bCs/>
          <w:color w:val="000000" w:themeColor="text1"/>
          <w:sz w:val="22"/>
          <w:szCs w:val="26"/>
        </w:rPr>
      </w:pPr>
      <w:r>
        <w:br w:type="page"/>
      </w:r>
    </w:p>
    <w:p w14:paraId="646414E8" w14:textId="0B9DD7A1" w:rsidR="00E74926" w:rsidRDefault="00E74926" w:rsidP="009C64B5">
      <w:pPr>
        <w:pStyle w:val="Heading2"/>
      </w:pPr>
      <w:r>
        <w:lastRenderedPageBreak/>
        <w:t>Questions</w:t>
      </w:r>
    </w:p>
    <w:p w14:paraId="6E82F719" w14:textId="77777777" w:rsidR="00E74926" w:rsidRDefault="00E74926" w:rsidP="00E74926">
      <w:r>
        <w:t>Growing up is the same as succeeding in creating your own personal living space. What are the characteristics of this “living space”?</w:t>
      </w:r>
    </w:p>
    <w:p w14:paraId="314E6CB9" w14:textId="77777777" w:rsidR="00E74926" w:rsidRDefault="00E74926" w:rsidP="00E74926">
      <w:r>
        <w:t>Examine what this chapter teaches about the art of letting go.</w:t>
      </w:r>
    </w:p>
    <w:p w14:paraId="28ADCBC0" w14:textId="77777777" w:rsidR="00E74926" w:rsidRDefault="00E74926" w:rsidP="00E74926">
      <w:r>
        <w:t>What do I need to learn to let go of within myself? or in relationship with others?</w:t>
      </w:r>
    </w:p>
    <w:p w14:paraId="2E6E56B9" w14:textId="77777777" w:rsidR="00E74926" w:rsidRDefault="00E74926" w:rsidP="00E74926">
      <w:r>
        <w:t>Setting boundaries is different from building walls.</w:t>
      </w:r>
    </w:p>
    <w:p w14:paraId="5A01C61B" w14:textId="77777777" w:rsidR="00E74926" w:rsidRDefault="00E74926" w:rsidP="00E74926">
      <w:r>
        <w:t>What is the difference?</w:t>
      </w:r>
    </w:p>
    <w:p w14:paraId="7EE5F33A" w14:textId="77777777" w:rsidR="00E74926" w:rsidRDefault="00E74926" w:rsidP="00E74926"/>
    <w:p w14:paraId="56B0F99F" w14:textId="0439FB49" w:rsidR="00E74926" w:rsidRDefault="00F70E78" w:rsidP="009C64B5">
      <w:pPr>
        <w:pStyle w:val="Heading1"/>
      </w:pPr>
      <w:bookmarkStart w:id="15" w:name="_Toc211198364"/>
      <w:r>
        <w:lastRenderedPageBreak/>
        <w:t xml:space="preserve">Chapter </w:t>
      </w:r>
      <w:r w:rsidR="00E74926">
        <w:t>7</w:t>
      </w:r>
      <w:r>
        <w:br/>
      </w:r>
      <w:r>
        <w:br/>
      </w:r>
      <w:r w:rsidR="00E74926">
        <w:t>Letting Go and Holding On</w:t>
      </w:r>
      <w:bookmarkEnd w:id="15"/>
    </w:p>
    <w:p w14:paraId="69437BBC" w14:textId="17940727" w:rsidR="00E74926" w:rsidRDefault="00E74926" w:rsidP="009C64B5">
      <w:pPr>
        <w:pStyle w:val="Subtitle"/>
      </w:pPr>
      <w:r>
        <w:t>"At Jabbok Jacob was left alone and there a man wrestled with him until the breaking of the day and he said: let me go for the day breaks But Jacob said, 'I will not let you go unless you bless me.'"</w:t>
      </w:r>
      <w:r w:rsidR="009C64B5">
        <w:t xml:space="preserve"> </w:t>
      </w:r>
      <w:r>
        <w:t>(Genesis 32:26; read the entire chapter of Genesis 32)</w:t>
      </w:r>
    </w:p>
    <w:p w14:paraId="5CEED282" w14:textId="77777777" w:rsidR="00E74926" w:rsidRDefault="00E74926" w:rsidP="00E74926"/>
    <w:p w14:paraId="510E9EB1" w14:textId="3C998BE7" w:rsidR="00E74926" w:rsidRDefault="00E74926" w:rsidP="00E74926">
      <w:r>
        <w:t>In the dark night of the soul ( (St.</w:t>
      </w:r>
      <w:r w:rsidR="009C64B5">
        <w:t xml:space="preserve"> </w:t>
      </w:r>
      <w:r>
        <w:t xml:space="preserve">John of the cross), we learn what truly gives meaning to our life and find the basis for letting go.   </w:t>
      </w:r>
    </w:p>
    <w:p w14:paraId="38EAC17F" w14:textId="77777777" w:rsidR="00E74926" w:rsidRDefault="00E74926" w:rsidP="009C64B5">
      <w:pPr>
        <w:pStyle w:val="Heading2"/>
      </w:pPr>
      <w:r>
        <w:t>Jabbok.</w:t>
      </w:r>
    </w:p>
    <w:p w14:paraId="210DECC5" w14:textId="77777777" w:rsidR="00E74926" w:rsidRDefault="00E74926" w:rsidP="00E74926">
      <w:r>
        <w:t xml:space="preserve">The greatest turning point in Jacob's life occurs during the nighttime struggle as he crosses the River Jabbok. Even the </w:t>
      </w:r>
      <w:proofErr w:type="spellStart"/>
      <w:r>
        <w:t>allitteratie</w:t>
      </w:r>
      <w:proofErr w:type="spellEnd"/>
      <w:r>
        <w:t xml:space="preserve">  (JBK-JKB) life underlines this as the pivotal moment in Jacobs life  This is the hour of truth, in which Jacob wrestles with God. This central moment in Jacob’s story (seven chapters before it, Genesis 25–31; seven chapters after, Genesis 33–35 and 47–50) is the axis around which everything revolves. Here, Jacob surrenders himself and gains that wondrous trust, which manifests itself  in two forms: letting go and holding on. Here, Jacob becomes a different person, with a new name, according to God’s plan.</w:t>
      </w:r>
    </w:p>
    <w:p w14:paraId="2E410DEB" w14:textId="77777777" w:rsidR="00E74926" w:rsidRDefault="00E74926" w:rsidP="00E74926">
      <w:r>
        <w:t xml:space="preserve">Let us first look back on Jacob’s life up to this point. Jacob is a man who repeatedly reveals what lies hidden in us all: he wants to keep control of his life—he decides, he manipulates, and he is willing to go down crooked and twisted paths to get his way. And even though the Lord had taught him much during the years with Laban </w:t>
      </w:r>
      <w:r>
        <w:lastRenderedPageBreak/>
        <w:t>and Jacob was undergoing a deep process of transformation, there still remained an unchanging core. It was still Jacob—the one who always wanted to keep things in his own hands.</w:t>
      </w:r>
    </w:p>
    <w:p w14:paraId="10BFCDBC" w14:textId="77777777" w:rsidR="00E74926" w:rsidRDefault="00E74926" w:rsidP="00E74926">
      <w:r>
        <w:t>Then come the reports about Esau. After Jacob had sent his servants ahead, they return with the message: “We came to your brother Esau, and he is already on his way to meet you, accompanied by 400 men” (v. 6). When Jacob hears this, he is terrified (v. 7).</w:t>
      </w:r>
    </w:p>
    <w:p w14:paraId="29446536" w14:textId="77777777" w:rsidR="00E74926" w:rsidRDefault="00E74926" w:rsidP="009C64B5">
      <w:pPr>
        <w:pStyle w:val="Heading2"/>
      </w:pPr>
      <w:r>
        <w:t>Gifts</w:t>
      </w:r>
    </w:p>
    <w:p w14:paraId="3FEBA022" w14:textId="77777777" w:rsidR="00E74926" w:rsidRDefault="00E74926" w:rsidP="00E74926">
      <w:r>
        <w:t>For the first time, we read here that Jacob turns to the Lord in prayer (vv. 9–13). And it’s also the first time we hear a tone of humility in his prayer. No longer is it, “If you help me, then I will give you...” as he had once phrased it in Bethel (28:20–22). Back then it was: “You scratch my back, I’ll scratch yours.” But now, for the first time, there is a tone of wonder in his prayer—wonder that the Lord has so faithfully and lovingly carried and led him up to this point. Here, Jacob takes stock. He says in essence: “God, it’s a miracle that you have put up with me and blessed me despite everything.”</w:t>
      </w:r>
    </w:p>
    <w:p w14:paraId="4D6B182F" w14:textId="77777777" w:rsidR="00E74926" w:rsidRDefault="00E74926" w:rsidP="00E74926">
      <w:r>
        <w:t>But then, directly alongside his humility, there is also fear: “What will happen now? Esau is coming, and I am completely defenseless.” Naturally, his conscience was pounding. In a way, Esau had every right to be angry... What could Jacob do? Even in this moment, we still see Jacob in all his cunning. Three times, he sends ahead gifts of livestock as peace offerings to his brother (vv. 13–21), not just a small gesture. He hopes to soften Esau’s heart and prepare the meeting.</w:t>
      </w:r>
    </w:p>
    <w:p w14:paraId="208BA921" w14:textId="77777777" w:rsidR="00E74926" w:rsidRDefault="00E74926" w:rsidP="00E74926">
      <w:r>
        <w:lastRenderedPageBreak/>
        <w:t>First, a group of 200 bleating goats. Esau must have been honored by the wording Jacob instructed his servants to use: “This is a gift from your servant Jacob to my lord Esau” (v. 18). Servant and lord—it couldn’t be clearer. Then came the second wave: 200 sheep and rams, along with another humble message. And then a third wave, even with male donkeys, bulls, and camels. What a flood of livestock! Surely this would convince Esau to receive his brother.</w:t>
      </w:r>
    </w:p>
    <w:p w14:paraId="28E4199A" w14:textId="77777777" w:rsidR="00E74926" w:rsidRDefault="00E74926" w:rsidP="00E74926">
      <w:r>
        <w:t>Jacob thought: “I will pacify him with the gifts that go ahead of me; after that I will see his face” (v. 20). The Hebrew text emphasizes “seeing his face”—a phrase that appears up to three times in this verse. “Maybe he will lift up my face once I have covered (atoned for) it and once I see his face…” Reconciliation here involves three elements: lifting up, covering, and beholding. Only when a downcast face is lifted and guilt atoned for, can people truly look one another in the eye.</w:t>
      </w:r>
    </w:p>
    <w:p w14:paraId="51B6EEC7" w14:textId="77777777" w:rsidR="00E74926" w:rsidRDefault="00E74926" w:rsidP="00E74926">
      <w:r>
        <w:t xml:space="preserve">As evening falls, everyone is on the move. Only Jacob and his immediate family remain—for a short time </w:t>
      </w:r>
      <w:proofErr w:type="spellStart"/>
      <w:r>
        <w:t>and than</w:t>
      </w:r>
      <w:proofErr w:type="spellEnd"/>
      <w:r>
        <w:t xml:space="preserve"> as the passage says, that night Jacob took his two wives, his two maidservants, and his eleven sons and crossed the Jabbok at a shallow point (v. 22). He had them cross the stream and brought everything he had across to the other side (v. 23).</w:t>
      </w:r>
    </w:p>
    <w:p w14:paraId="71F32D38" w14:textId="77777777" w:rsidR="00E74926" w:rsidRDefault="00E74926" w:rsidP="00E74926">
      <w:r>
        <w:t>These charged words contain everything we explore in this book “The Art of Letting Go.” Everything that was dear to him—his joy and his life, his wives and children—Jacob brought across the river. Then he left them there and returned alone. “So Jacob was left alone” (v. 24).</w:t>
      </w:r>
    </w:p>
    <w:p w14:paraId="191AB0E3" w14:textId="77777777" w:rsidR="00E74926" w:rsidRDefault="00E74926" w:rsidP="00E74926">
      <w:r>
        <w:lastRenderedPageBreak/>
        <w:t>The tension of this moment almost has the tone of a death scene. This is how I imagine dying: letting everything go and remaining alone. Jacob lets them go. He admits: “I can no longer protect them; they are no longer in my hands. Were they ever truly mine? The Lord gave, and the Lord takes away.”</w:t>
      </w:r>
    </w:p>
    <w:p w14:paraId="3000AB8A" w14:textId="77777777" w:rsidR="00E74926" w:rsidRDefault="00E74926" w:rsidP="00E74926">
      <w:r>
        <w:t>I picture this crossing of the river as a kind of final act. The last line of defense—this river between Jacob and Esau—is gone. It is the point of no return. Jacob is defenseless, subject to powers beyond his control. He has done all he can; now he must wait and see how Esau responds. Tomorrow could look completely different than he hopes. It’s as if 400 rifles are pointed at his head. Will there be a reckoning? Who will pull the trigger first—and when?</w:t>
      </w:r>
    </w:p>
    <w:p w14:paraId="24C19404" w14:textId="77777777" w:rsidR="00E74926" w:rsidRDefault="00E74926" w:rsidP="009C64B5">
      <w:pPr>
        <w:pStyle w:val="Heading2"/>
      </w:pPr>
      <w:r>
        <w:t>Jacob’s Struggle</w:t>
      </w:r>
    </w:p>
    <w:p w14:paraId="315830D9" w14:textId="77777777" w:rsidR="00E74926" w:rsidRDefault="00E74926" w:rsidP="00E74926">
      <w:r>
        <w:t xml:space="preserve">"And Jacob was left alone… completely alone." </w:t>
      </w:r>
    </w:p>
    <w:p w14:paraId="1F56D50B" w14:textId="77777777" w:rsidR="00E74926" w:rsidRDefault="00E74926" w:rsidP="00E74926">
      <w:r>
        <w:t>At that moment something happened—a  most wondrous thing .A man wrestled with him. At first, Jacob might have thought he was facing one of Esau’s soldiers, or even a demon. But slowly, he began to recognize: this was a struggle with God. No one other than the Lord himself, in angelic form, came to him. God himself confronted Jacob.</w:t>
      </w:r>
    </w:p>
    <w:p w14:paraId="6137C329" w14:textId="77777777" w:rsidR="00E74926" w:rsidRDefault="00E74926" w:rsidP="00E74926">
      <w:r>
        <w:t>It may seem strange—but perhaps not as strange as we think at first. Isn’t it true for many people that, in their deepest need and most profound loneliness, they come face-to-face with the Lord himself ? That’s how God did it then, and how He still does it today. When we have let go of everything and stand empty-handed, we fall back on Him. Then He is there. That is when the final decision comes. What do we do then? Do we run away—or do we fight?</w:t>
      </w:r>
    </w:p>
    <w:p w14:paraId="3346F6A1" w14:textId="77777777" w:rsidR="00E74926" w:rsidRDefault="00E74926" w:rsidP="00E74926">
      <w:r>
        <w:lastRenderedPageBreak/>
        <w:t>Only now does the true Jacob appear. He doesn’t run—he grabs. He wrestles with God to the last breath. He holds Him tightly with both arms and won’t let go.</w:t>
      </w:r>
    </w:p>
    <w:p w14:paraId="44704632" w14:textId="77777777" w:rsidR="00E74926" w:rsidRDefault="00E74926" w:rsidP="00E74926">
      <w:r>
        <w:t>It’s remarkable: Jacob fights with God. Can that even be? Who imagines fighting God? He is the Almighty! What chance does a mere human have? Yet the story of Jacob at the Jabbok shows: God allows Himself to be wrestled with. He gives us the space for it. More than that: God even leaves a physical mark to show how important this was. One could say this was a spiritual struggle with God, as God appeared in human form. During the fight, Jacob knew what was at stake: to fight and not let go.</w:t>
      </w:r>
    </w:p>
    <w:p w14:paraId="2241BF7D" w14:textId="77777777" w:rsidR="00E74926" w:rsidRDefault="00E74926" w:rsidP="00E74926">
      <w:r>
        <w:t>The struggle lasted for hours—and the angel could not overpower him. He could not defeat Jacob. This is so extraordinary that even Jacob is astonished afterward. The angel doesn’t win! Even though he injures Jacob’s hip—his loins, symbolic of a man’s strength. Yet the text doesn’t say he struck him—it says he merely touched him. The Hebrew word used is “</w:t>
      </w:r>
      <w:proofErr w:type="spellStart"/>
      <w:r>
        <w:t>jigáw</w:t>
      </w:r>
      <w:proofErr w:type="spellEnd"/>
      <w:r>
        <w:t>”, soft in sound, echoing Jacob’s name. The story is rich with wordplay: Jacob–Jabbok, Jacob–</w:t>
      </w:r>
      <w:proofErr w:type="spellStart"/>
      <w:r>
        <w:t>jigáw</w:t>
      </w:r>
      <w:proofErr w:type="spellEnd"/>
      <w:r>
        <w:t>. “Touched in his natural strength”—a beautiful phrase. His loins remained weakened forever. There was a cost to this struggle.</w:t>
      </w:r>
    </w:p>
    <w:p w14:paraId="4F5BD149" w14:textId="77777777" w:rsidR="00E74926" w:rsidRDefault="00E74926" w:rsidP="009C64B5">
      <w:pPr>
        <w:pStyle w:val="Heading2"/>
      </w:pPr>
      <w:r>
        <w:t>The Blessing: Letting Go and Holding On!</w:t>
      </w:r>
    </w:p>
    <w:p w14:paraId="1078C42D" w14:textId="77777777" w:rsidR="00E74926" w:rsidRDefault="00E74926" w:rsidP="00E74926">
      <w:r>
        <w:t xml:space="preserve">As morning dawns, the man says: “Let me go, for it is daybreak.” But Jacob replies: “I will not let you go unless you bless me” (v. 26). Here is the essence of this mysterious struggle. Jacob is fighting for the blessing. That is the purpose. For this, he let go of everything Letting go has a flipside. True letting go always goes hand in hand with holding on. Jacob’s style: “… unless you bless me.” For in that </w:t>
      </w:r>
      <w:r>
        <w:lastRenderedPageBreak/>
        <w:t>blessing lies Jacob’s ultimate foundation. . Only the certainty of this blessing makes ‘letting go’  possible.</w:t>
      </w:r>
    </w:p>
    <w:p w14:paraId="040A9FFC" w14:textId="77777777" w:rsidR="00E74926" w:rsidRDefault="00E74926" w:rsidP="00E74926">
      <w:r>
        <w:t>This blessing had been promised by God even before Jacob’s birth, as his mother Rebekah had told him. It was the blessing already promised to Abraham when God called him (Genesis 12:1–3). Jacob sought his final anchor in the gracious saving favor of God—promised to him, without him, and despite him. This God will heal and redeem the world and all its peoples—through Abraham’s descendants!</w:t>
      </w:r>
    </w:p>
    <w:p w14:paraId="26A82B6A" w14:textId="77777777" w:rsidR="00E74926" w:rsidRDefault="00E74926" w:rsidP="00E74926">
      <w:r>
        <w:t>Letting go is never possible without holding on. That may sound strange. Of course, letting go as  “dropping something” is always possible. Something may even be torn from us by force. That is painful. But the art of letting go—this is only possible if one has a hold that no one can tear from one’s hands. Job clung to this: God against God (Job 16:18–20). He held fast to the Advocate: the grace revealed in Christ. In Him lies the blessing promised to Abraham, now extended to all nations. Jacob held on to this—before the blessing came. Now that the blessing has come, we may hold on even more tightly.</w:t>
      </w:r>
    </w:p>
    <w:p w14:paraId="1C964313" w14:textId="77777777" w:rsidR="00E74926" w:rsidRDefault="00E74926" w:rsidP="009C64B5">
      <w:pPr>
        <w:pStyle w:val="Heading2"/>
      </w:pPr>
      <w:r>
        <w:t>Flipside.</w:t>
      </w:r>
    </w:p>
    <w:p w14:paraId="4B97E0E8" w14:textId="77777777" w:rsidR="00E74926" w:rsidRDefault="00E74926" w:rsidP="00E74926">
      <w:r>
        <w:t xml:space="preserve">This is the flipside of letting go. You cannot let go without holding on. If Jacob had not been touched by God’s love, he would have fought Esau to the bitter end. Now he could let go. It was hard—infinitely hard for a man like Jacob. But he could reach the goal and ultimately succeed because he could rely on God’s sure grace. When one holds on to that grace, letting go becomes trust. One lets go, like Jesus let go of Mary Magdalene: “Do not hold on to me, for I </w:t>
      </w:r>
      <w:r>
        <w:lastRenderedPageBreak/>
        <w:t>am going to my Father and your Father” (John 20:17). Like Jacob let go of his wives and children at the riverbank. When we let go in this way, letting go does not become a fall into the void, but rather an act of coming with empty hands; we take the position from which the Lord can ultimately bless us!</w:t>
      </w:r>
    </w:p>
    <w:p w14:paraId="1C9BF62E" w14:textId="77777777" w:rsidR="00E74926" w:rsidRDefault="00E74926" w:rsidP="009C64B5">
      <w:pPr>
        <w:pStyle w:val="Heading2"/>
      </w:pPr>
      <w:r>
        <w:t xml:space="preserve">Is letting go an art? </w:t>
      </w:r>
    </w:p>
    <w:p w14:paraId="01E51DCF" w14:textId="430FEB11" w:rsidR="00E74926" w:rsidRDefault="00E74926" w:rsidP="00E74926">
      <w:r>
        <w:t>We see here that it is not an art—it is grace. It is a gift. It is something He works in us. And then He meets us in that emptiness and tests us with the question: “Do you truly dare to entrust yourself to Me alone? Do you truly dare to let go of everything to now cling to Me forever?” This was the purpose of His struggle with Jacob—not to break him, but to make him grow. Here the true Jacob emerged—the one called Israel. What we clearly see in this first part of Jacob’s struggle at Peniel is this: It is not possible to let go without holding on! So then—hold fast to Golgotha! Always look to the face of God in Jesus Christ, who was crucified for the salvation of you, me, and all nations. “Throw the sack of God’s promises at His feet,” as Luther once said. He will never step over it. There, you can catch Him. Then you win the fight with the Almighty! Then letting go becomes a life-skill, grounded in His grace!</w:t>
      </w:r>
    </w:p>
    <w:p w14:paraId="4DB534B6" w14:textId="77777777" w:rsidR="00E74926" w:rsidRDefault="00E74926" w:rsidP="009C64B5">
      <w:pPr>
        <w:pStyle w:val="Heading2"/>
      </w:pPr>
      <w:r>
        <w:t>Name Change</w:t>
      </w:r>
    </w:p>
    <w:p w14:paraId="3BB411E5" w14:textId="77777777" w:rsidR="00E74926" w:rsidRDefault="00E74926" w:rsidP="00E74926">
      <w:r>
        <w:t>This encounter and the wrestling between Jacob and the angel is followed by a name change. This underscores the profound transformation that has taken place in Jacob. A man who has learned to let go through grace in such a way is no longer the same person.</w:t>
      </w:r>
    </w:p>
    <w:p w14:paraId="061F5EA1" w14:textId="77777777" w:rsidR="00E74926" w:rsidRDefault="00E74926" w:rsidP="00E74926">
      <w:r>
        <w:lastRenderedPageBreak/>
        <w:t>Names play a significant role in this story anyway. One should pay attention to the wordplay between Jacob and Jabbok. Jacob must pass through the Jabbok to become the person God wants him to be.</w:t>
      </w:r>
    </w:p>
    <w:p w14:paraId="7C7DF132" w14:textId="77777777" w:rsidR="00E74926" w:rsidRDefault="00E74926" w:rsidP="00E74926">
      <w:r>
        <w:t>Jabbok means emptiness. A name that is primarily to be understood quite vividly as the designation for a wadi, a riverbed that is dry and empty for most of the year. The word also means wrestling. The author is saying: “In the emptiness comes the wrestling.” Jacob had to pass through the Jabbok to become who he truly is. We have already seen that emptiness is closely linked with the grace of letting go—with standing there with empty hands. Through this, a person becomes someone new.</w:t>
      </w:r>
    </w:p>
    <w:p w14:paraId="0263C5AE" w14:textId="77777777" w:rsidR="00E74926" w:rsidRDefault="00E74926" w:rsidP="009C64B5">
      <w:pPr>
        <w:pStyle w:val="Heading2"/>
      </w:pPr>
      <w:r>
        <w:t>What Is Your Name?</w:t>
      </w:r>
    </w:p>
    <w:p w14:paraId="48A34D92" w14:textId="77777777" w:rsidR="00E74926" w:rsidRDefault="00E74926" w:rsidP="00E74926">
      <w:r>
        <w:t>All of this is contained in the story of Jacob’s wrestling at the river. When Jacob stakes everything and almost swears, “I will not let you go unless you bless me,” the angel asks him, “What is your name?” (verse 27). Not exactly a pleasant question. … “How are you actually known?” That’s what lies behind the question. What is your name? How do people know you? “Jacob,” he replies. It’s as if Jacob is saying, “My true identity was Jacob.” And that’s indeed the case, for the name contains grasping the heel, flattery, cunning, or however one wants to call it.</w:t>
      </w:r>
    </w:p>
    <w:p w14:paraId="3BE3BE12" w14:textId="77777777" w:rsidR="00E74926" w:rsidRDefault="00E74926" w:rsidP="00E74926">
      <w:r>
        <w:t xml:space="preserve">Nico </w:t>
      </w:r>
      <w:proofErr w:type="spellStart"/>
      <w:r>
        <w:t>ter</w:t>
      </w:r>
      <w:proofErr w:type="spellEnd"/>
      <w:r>
        <w:t xml:space="preserve"> Linden rightly says: “At this point, the story comes together. Jacob is his name—Deceiver. By naming his name, it is as though his entire existence is illuminated down to the evil in its depths.”¹ It is a kind of confession.</w:t>
      </w:r>
    </w:p>
    <w:p w14:paraId="2AFF95D4" w14:textId="77777777" w:rsidR="00E74926" w:rsidRDefault="00E74926" w:rsidP="00E74926">
      <w:r>
        <w:lastRenderedPageBreak/>
        <w:t>Finally, the decisive word is spoken, like a self-confession from Jacob. “Yes, that’s how I’ve always been. I was always the one who tried to hold all the strings of my life. I even thought I had to help You so that your promises would come true. That’s what I thought with Esau’s lentil stew and on Isaac’s deathbed:’ If I don’t act here, nothing will happen’. So I manipulated people—even in spiritual matters. It became second nature to me.”</w:t>
      </w:r>
    </w:p>
    <w:p w14:paraId="33961F01" w14:textId="53C89345" w:rsidR="00E74926" w:rsidRDefault="00E74926" w:rsidP="00E74926">
      <w:r>
        <w:t>For the Lord, this single word—Jacob—is enough to hear the whole confession of Jacob’s stuck life. It’s like in the parable of the Prodigal Son, where just the act of homecoming is enough for the father to embrace his son and with a single word of blessing forgive his entire past and heal him. This breaking open, and thus coming to the Father, is sufficient at this point. No longer does Jacob project his fears and desires onto God. He lets go. With the psalmist, he could have cried out: “I cling to your testimonies” (Psalm 119:31). “Let this plan of salvation continue”. This blessing given to Abraham, in which all peoples share.”</w:t>
      </w:r>
    </w:p>
    <w:p w14:paraId="213048D3" w14:textId="77777777" w:rsidR="00E74926" w:rsidRDefault="00E74926" w:rsidP="009C64B5">
      <w:pPr>
        <w:pStyle w:val="Heading2"/>
      </w:pPr>
      <w:r>
        <w:t>A New Name</w:t>
      </w:r>
    </w:p>
    <w:p w14:paraId="546689DD" w14:textId="77777777" w:rsidR="00E74926" w:rsidRDefault="00E74926" w:rsidP="00E74926">
      <w:r>
        <w:t>This is a different Jacob. Here we see him in his true nature. When everything falls away, one thing remains for him: God’s loving intentions. And before this appeal to his heart, the Lord relents. With a movement of his arm, he sweeps away Jacob’s entire old life: “Your name shall no longer be Jacob.” Gone, forgiven, and forgotten is the old name. God wipes it away and speaks a new name into being: Israel. El means “God,” and Isra “he struggled.” Or: “He struggled with God.” This shall now be his name.</w:t>
      </w:r>
    </w:p>
    <w:p w14:paraId="7CC3BA80" w14:textId="77777777" w:rsidR="00E74926" w:rsidRDefault="00E74926" w:rsidP="00E74926">
      <w:r>
        <w:lastRenderedPageBreak/>
        <w:t>In this, what the Lord had already planted deeply within Jacob at his birth comes to light: a man who would fight for the blessing with strength and from his innermost being. A man willing even to wrestle with God Himself! In New Testament terms, one might say: in receiving his new name, Jacob put off the old self and put on the new (Col. 3:9).</w:t>
      </w:r>
    </w:p>
    <w:p w14:paraId="7BD6AAD2" w14:textId="77777777" w:rsidR="00E74926" w:rsidRDefault="00E74926" w:rsidP="00E74926">
      <w:r>
        <w:t>In the Bible, a name stands for the true person. With us, names are often just labels used to distinguish one person from another. After all, who knows why they’re called Müller and not Jansen? But in the Bible, a name is often chosen with the utmost sensitivity to express a person’s essence. It is more like what the English call a nickname. The nickname a class gives its teacher, capturing him perfectly in a short phrase. That’s how it is in Scripture too. You see it, for example, in name changes like Naomi, who became Mara (Ruth 1:20), or Simon, who was later called Peter (Matt. 16:18).</w:t>
      </w:r>
    </w:p>
    <w:p w14:paraId="756430E6" w14:textId="77777777" w:rsidR="00E74926" w:rsidRDefault="00E74926" w:rsidP="00E74926">
      <w:r>
        <w:t>Jacob’s true nature is now expressed in his name. He is no longer Jacob, but Israel. His new name carries a deep affirmation: Fighter of God. And Jacob may know this: that he fought particularly well in that nighttime struggle at the Jabbok. The Lord sees this and says it: “What a fight! How deep and completely devoted was your heart.”</w:t>
      </w:r>
    </w:p>
    <w:p w14:paraId="1FB4D614" w14:textId="77777777" w:rsidR="00E74926" w:rsidRDefault="00E74926" w:rsidP="00E74926">
      <w:r>
        <w:t>In this life-and-death struggle, Jacob was one hundred percent engaged. He won, though it was at the same time pure grace. Such a fighter God allows to prevail.</w:t>
      </w:r>
    </w:p>
    <w:p w14:paraId="54CFFFDE" w14:textId="17076FF2" w:rsidR="00E74926" w:rsidRDefault="00E74926" w:rsidP="00E74926">
      <w:r>
        <w:t xml:space="preserve">Jacob would very much have liked to hear God’s name now as well. But he only hears: “Why do you ask my name? After all, it is wonderful!” The essence of a human being can be captured in one </w:t>
      </w:r>
      <w:r>
        <w:lastRenderedPageBreak/>
        <w:t xml:space="preserve">essential word—but the name of God surpasses all names. No, we will never become “pals” of God. Even in the deepest trust, his holiness, his </w:t>
      </w:r>
      <w:proofErr w:type="spellStart"/>
      <w:r>
        <w:t>unsearchability</w:t>
      </w:r>
      <w:proofErr w:type="spellEnd"/>
      <w:r>
        <w:t>, and his majesty remain present.” This makes Jacob’s astonishment even greater. “How is it possible? I have seen God face to face,” he says, “and yet my life was spared.” That’s why he names the place Peniel (verse 30). Jacob actually puts it a bit more strongly: “And my life has been preserved.” Deliverance, redemption, arriving at one’s true calling—all of this is contained in passing through such a “Peniel” experience.</w:t>
      </w:r>
    </w:p>
    <w:p w14:paraId="4A97CC94" w14:textId="77777777" w:rsidR="00E74926" w:rsidRDefault="00E74926" w:rsidP="009C64B5">
      <w:pPr>
        <w:pStyle w:val="Heading2"/>
      </w:pPr>
      <w:r>
        <w:t>Defining</w:t>
      </w:r>
    </w:p>
    <w:p w14:paraId="3C9016F1" w14:textId="77777777" w:rsidR="00E74926" w:rsidRDefault="00E74926" w:rsidP="00E74926">
      <w:r>
        <w:t xml:space="preserve">To close, I would like to briefly touch on another dimension contained in this story. Jacob’s struggle defines the destiny of all his descendants. They will all be called Israel after him—until, at the fullness of time, the Son appears, “Israel in its most concentrated form” (H. </w:t>
      </w:r>
      <w:proofErr w:type="spellStart"/>
      <w:r>
        <w:t>Berkhof</w:t>
      </w:r>
      <w:proofErr w:type="spellEnd"/>
      <w:r>
        <w:t>).</w:t>
      </w:r>
    </w:p>
    <w:p w14:paraId="7ECCF8D5" w14:textId="77777777" w:rsidR="00E74926" w:rsidRDefault="00E74926" w:rsidP="00E74926">
      <w:r>
        <w:t>The Dutch hymn 461 expresses it like this:</w:t>
      </w:r>
    </w:p>
    <w:p w14:paraId="1873090E" w14:textId="77777777" w:rsidR="00E74926" w:rsidRDefault="00E74926" w:rsidP="00E74926">
      <w:r>
        <w:t>“He, who fought for us,</w:t>
      </w:r>
    </w:p>
    <w:p w14:paraId="102F135D" w14:textId="77777777" w:rsidR="00E74926" w:rsidRDefault="00E74926" w:rsidP="00E74926">
      <w:r>
        <w:t>alone, man against man,</w:t>
      </w:r>
    </w:p>
    <w:p w14:paraId="79068FE1" w14:textId="77777777" w:rsidR="00E74926" w:rsidRDefault="00E74926" w:rsidP="00E74926">
      <w:r>
        <w:t xml:space="preserve"> suffered as God and man </w:t>
      </w:r>
    </w:p>
    <w:p w14:paraId="0BCA9451" w14:textId="77777777" w:rsidR="00E74926" w:rsidRDefault="00E74926" w:rsidP="00E74926">
      <w:r>
        <w:t>what no one can endure,</w:t>
      </w:r>
    </w:p>
    <w:p w14:paraId="75A8985A" w14:textId="77777777" w:rsidR="00E74926" w:rsidRDefault="00E74926" w:rsidP="00E74926">
      <w:r>
        <w:t>in the garden’s hidden place,</w:t>
      </w:r>
    </w:p>
    <w:p w14:paraId="5FE9A5FC" w14:textId="77777777" w:rsidR="00E74926" w:rsidRDefault="00E74926" w:rsidP="00E74926">
      <w:r>
        <w:t>at the cross in death’s agony,</w:t>
      </w:r>
    </w:p>
    <w:p w14:paraId="2191A6F7" w14:textId="77777777" w:rsidR="00E74926" w:rsidRDefault="00E74926" w:rsidP="00E74926">
      <w:r>
        <w:t>he showed us the way—</w:t>
      </w:r>
    </w:p>
    <w:p w14:paraId="6BBF1337" w14:textId="77777777" w:rsidR="00E74926" w:rsidRDefault="00E74926" w:rsidP="00E74926">
      <w:r>
        <w:lastRenderedPageBreak/>
        <w:t>through suffering and through death.”</w:t>
      </w:r>
    </w:p>
    <w:p w14:paraId="1C511BBF" w14:textId="5450D9DD" w:rsidR="00E74926" w:rsidRDefault="00E74926" w:rsidP="00E74926">
      <w:r w:rsidRPr="00E74926">
        <w:rPr>
          <w:lang w:val="nl-NL"/>
        </w:rPr>
        <w:t xml:space="preserve">(Liedboek voor de Kerken, 461:5-6; </w:t>
      </w:r>
      <w:proofErr w:type="spellStart"/>
      <w:r w:rsidRPr="00E74926">
        <w:rPr>
          <w:lang w:val="nl-NL"/>
        </w:rPr>
        <w:t>transl</w:t>
      </w:r>
      <w:proofErr w:type="spellEnd"/>
      <w:r w:rsidRPr="00E74926">
        <w:rPr>
          <w:lang w:val="nl-NL"/>
        </w:rPr>
        <w:t xml:space="preserve">. </w:t>
      </w:r>
      <w:r>
        <w:t>U.D.)</w:t>
      </w:r>
    </w:p>
    <w:p w14:paraId="6EA21E1D" w14:textId="77777777" w:rsidR="00E74926" w:rsidRDefault="00E74926" w:rsidP="00E74926">
      <w:r>
        <w:t>Here, the line is drawn from Jacob at the Jabbok to Jesus Christ in the Garden of Gethsemane. That was his Jabbok—the emptiness he had to pass through. The place where he released his own and held on to only one thing: “Not my will, but your will be done” (Matt. 26:39). What happens at the Jabbok with Jacob is ultimately just a foreshadowing of what Jesus accomplished in the midst of history for all of us. With Jacob, it is still limited to one man—even if his descendants are already foreshadowed; with Jesus, it is a breakthrough of blessing for the entire world. In the isolation of Gethsemane, Jesus entered the struggle with God for all of us (Matt. 26:39–45). And he overcame—and paid for it with his life. Jacob was allowed to experience this in advance. And we are allowed to look back on it.</w:t>
      </w:r>
    </w:p>
    <w:p w14:paraId="705728C9" w14:textId="77777777" w:rsidR="009C64B5" w:rsidRDefault="009C64B5">
      <w:pPr>
        <w:spacing w:line="320" w:lineRule="auto"/>
      </w:pPr>
      <w:r>
        <w:br w:type="page"/>
      </w:r>
    </w:p>
    <w:p w14:paraId="5C6A336C" w14:textId="07FF8327" w:rsidR="00E74926" w:rsidRDefault="00E74926" w:rsidP="00E74926">
      <w:r>
        <w:lastRenderedPageBreak/>
        <w:t xml:space="preserve"> “You have revealed  the mystery, Lord Jesus,</w:t>
      </w:r>
    </w:p>
    <w:p w14:paraId="71439DDC" w14:textId="77777777" w:rsidR="00E74926" w:rsidRDefault="00E74926" w:rsidP="00E74926">
      <w:r>
        <w:t>between us and the Father; according to your word</w:t>
      </w:r>
    </w:p>
    <w:p w14:paraId="4A0BE2C7" w14:textId="77777777" w:rsidR="00E74926" w:rsidRDefault="00E74926" w:rsidP="00E74926">
      <w:r>
        <w:t>we may be without sin and become new beings,</w:t>
      </w:r>
    </w:p>
    <w:p w14:paraId="4507CED3" w14:textId="77777777" w:rsidR="00E74926" w:rsidRDefault="00E74926" w:rsidP="00E74926">
      <w:r>
        <w:t>whatever may have happened in our lives.”</w:t>
      </w:r>
    </w:p>
    <w:p w14:paraId="57964905" w14:textId="77777777" w:rsidR="00E74926" w:rsidRDefault="00E74926" w:rsidP="00E74926">
      <w:r>
        <w:t>Only this gives us the strength to let go and to hold fast. In the style of Jacob, but in the power of Jesus!</w:t>
      </w:r>
    </w:p>
    <w:p w14:paraId="3B7C32E3" w14:textId="77777777" w:rsidR="00E74926" w:rsidRDefault="00E74926" w:rsidP="00E74926">
      <w:r>
        <w:t>“I did everything possible that could be wrong,</w:t>
      </w:r>
    </w:p>
    <w:p w14:paraId="26B901C9" w14:textId="77777777" w:rsidR="00E74926" w:rsidRDefault="00E74926" w:rsidP="00E74926">
      <w:r>
        <w:t>the most shameful, and was condemned.</w:t>
      </w:r>
    </w:p>
    <w:p w14:paraId="22865543" w14:textId="77777777" w:rsidR="00E74926" w:rsidRDefault="00E74926" w:rsidP="00E74926">
      <w:r>
        <w:t>But you God gave me a pure name—</w:t>
      </w:r>
    </w:p>
    <w:p w14:paraId="1681ABA2" w14:textId="77777777" w:rsidR="00E74926" w:rsidRDefault="00E74926" w:rsidP="00E74926">
      <w:r>
        <w:t>together with mine. And now there is silence,</w:t>
      </w:r>
    </w:p>
    <w:p w14:paraId="07A2137D" w14:textId="77777777" w:rsidR="00E74926" w:rsidRDefault="00E74926" w:rsidP="00E74926">
      <w:r>
        <w:t>like summer blooming around the villages.</w:t>
      </w:r>
    </w:p>
    <w:p w14:paraId="6FD24746" w14:textId="77777777" w:rsidR="00E74926" w:rsidRDefault="00E74926" w:rsidP="00E74926">
      <w:r>
        <w:t>And even though the flowers must wither again:</w:t>
      </w:r>
    </w:p>
    <w:p w14:paraId="7105305A" w14:textId="77777777" w:rsidR="00E74926" w:rsidRDefault="00E74926" w:rsidP="00E74926">
      <w:r>
        <w:t>My loins are girded, my feet are shod.</w:t>
      </w:r>
    </w:p>
    <w:p w14:paraId="6F1CEA7F" w14:textId="77777777" w:rsidR="00E74926" w:rsidRDefault="00E74926" w:rsidP="00E74926">
      <w:r>
        <w:t>From your hand, born again a second time,</w:t>
      </w:r>
    </w:p>
    <w:p w14:paraId="2CB948E9" w14:textId="77777777" w:rsidR="009C64B5" w:rsidRDefault="00E74926" w:rsidP="00E74926">
      <w:r>
        <w:t xml:space="preserve">I step out toward you in the dark.”² </w:t>
      </w:r>
    </w:p>
    <w:p w14:paraId="435D0971" w14:textId="30C911B6" w:rsidR="00E74926" w:rsidRPr="009C64B5" w:rsidRDefault="00E74926" w:rsidP="00E74926">
      <w:pPr>
        <w:rPr>
          <w:lang w:val="nl-NL"/>
        </w:rPr>
      </w:pPr>
      <w:r w:rsidRPr="009C64B5">
        <w:rPr>
          <w:lang w:val="nl-NL"/>
        </w:rPr>
        <w:t xml:space="preserve">Gerrit Achterberg, “Bekering” (Conversion), </w:t>
      </w:r>
      <w:proofErr w:type="spellStart"/>
      <w:r w:rsidRPr="009C64B5">
        <w:rPr>
          <w:lang w:val="nl-NL"/>
        </w:rPr>
        <w:t>from</w:t>
      </w:r>
      <w:proofErr w:type="spellEnd"/>
      <w:r w:rsidRPr="009C64B5">
        <w:rPr>
          <w:lang w:val="nl-NL"/>
        </w:rPr>
        <w:t xml:space="preserve">: Verzamelde gedichten, p. 600 </w:t>
      </w:r>
    </w:p>
    <w:p w14:paraId="633FFEE7" w14:textId="77777777" w:rsidR="00E74926" w:rsidRPr="009C64B5" w:rsidRDefault="00E74926" w:rsidP="00E74926">
      <w:pPr>
        <w:rPr>
          <w:lang w:val="nl-NL"/>
        </w:rPr>
      </w:pPr>
    </w:p>
    <w:p w14:paraId="2922CF5E" w14:textId="77777777" w:rsidR="00E74926" w:rsidRDefault="00E74926" w:rsidP="009C64B5">
      <w:pPr>
        <w:pStyle w:val="Heading2"/>
      </w:pPr>
      <w:r>
        <w:lastRenderedPageBreak/>
        <w:t>Closing meditation.</w:t>
      </w:r>
    </w:p>
    <w:p w14:paraId="377A0EC2" w14:textId="77777777" w:rsidR="00E74926" w:rsidRDefault="00E74926" w:rsidP="00E74926">
      <w:r>
        <w:t xml:space="preserve">In moments of drought and emptiness, in loneliness and abandonment, in and under all brokenness and guilt, we may place our hand on this blessing: “One suffered for me, alone, man against man, for you and me he endured what no one else could. Holding on  </w:t>
      </w:r>
      <w:proofErr w:type="spellStart"/>
      <w:r>
        <w:t>ives</w:t>
      </w:r>
      <w:proofErr w:type="spellEnd"/>
      <w:r>
        <w:t xml:space="preserve"> </w:t>
      </w:r>
      <w:proofErr w:type="spellStart"/>
      <w:r>
        <w:t>teh</w:t>
      </w:r>
      <w:proofErr w:type="spellEnd"/>
      <w:r>
        <w:t xml:space="preserve"> roots </w:t>
      </w:r>
      <w:proofErr w:type="spellStart"/>
      <w:r>
        <w:t>foor</w:t>
      </w:r>
      <w:proofErr w:type="spellEnd"/>
      <w:r>
        <w:t xml:space="preserve"> letting go.</w:t>
      </w:r>
    </w:p>
    <w:p w14:paraId="6094F880" w14:textId="77777777" w:rsidR="00E74926" w:rsidRDefault="00E74926" w:rsidP="009C64B5">
      <w:pPr>
        <w:pStyle w:val="Heading2"/>
      </w:pPr>
      <w:r>
        <w:t>Questions</w:t>
      </w:r>
    </w:p>
    <w:p w14:paraId="4E0E200A" w14:textId="77777777" w:rsidR="00E74926" w:rsidRDefault="00E74926" w:rsidP="00E74926">
      <w:r>
        <w:t>How is it possible to let go and yet not fall into the void?</w:t>
      </w:r>
    </w:p>
    <w:p w14:paraId="0EEFFBCC" w14:textId="77777777" w:rsidR="00E74926" w:rsidRDefault="00E74926" w:rsidP="00E74926">
      <w:r>
        <w:t>Read Matthew 16:25: “For whoever wants to save their life will lose it, but whoever loses their life for my sake will find it.” What does Jacob “lose” here, and what does he “find”?</w:t>
      </w:r>
    </w:p>
    <w:p w14:paraId="279B849F" w14:textId="77777777" w:rsidR="00E74926" w:rsidRDefault="00E74926" w:rsidP="00E74926">
      <w:r>
        <w:t>What does it mean: “And he limped with his dislocated hip”? In a dietary custom, Israel was repeatedly reminded of this part of Jacob’s wrestling (verse 32). What exactly did the Lord want to remind them of?</w:t>
      </w:r>
    </w:p>
    <w:p w14:paraId="4CBC5940" w14:textId="77777777" w:rsidR="00E74926" w:rsidRDefault="00E74926" w:rsidP="00E74926"/>
    <w:p w14:paraId="70B8BDEB" w14:textId="775A5353" w:rsidR="00E74926" w:rsidRDefault="00F70E78" w:rsidP="009C64B5">
      <w:pPr>
        <w:pStyle w:val="Heading1"/>
      </w:pPr>
      <w:bookmarkStart w:id="16" w:name="_Toc211198365"/>
      <w:r>
        <w:lastRenderedPageBreak/>
        <w:t xml:space="preserve">Chapter </w:t>
      </w:r>
      <w:r w:rsidR="00E74926">
        <w:t>8</w:t>
      </w:r>
      <w:r>
        <w:br/>
      </w:r>
      <w:r>
        <w:br/>
      </w:r>
      <w:r w:rsidR="00E74926">
        <w:t>From Fighter to One Who Is Greatly Blessed</w:t>
      </w:r>
      <w:bookmarkEnd w:id="16"/>
    </w:p>
    <w:p w14:paraId="0B54F9EE" w14:textId="656BE559" w:rsidR="00E74926" w:rsidRDefault="00E74926" w:rsidP="009C64B5">
      <w:pPr>
        <w:pStyle w:val="Subtitle"/>
      </w:pPr>
      <w:r>
        <w:t>“If I have found favor in your eyes, then accept this gift from my hand. For to see your face is like seeing the face of God.”</w:t>
      </w:r>
      <w:r w:rsidR="009C64B5">
        <w:t xml:space="preserve"> </w:t>
      </w:r>
      <w:r>
        <w:t>(Genesis 33:10; read the whole chapter of Genesis 33)</w:t>
      </w:r>
    </w:p>
    <w:p w14:paraId="5604CBE4" w14:textId="774A83B6" w:rsidR="00E74926" w:rsidRDefault="00E74926" w:rsidP="00E74926">
      <w:r>
        <w:t>Here, we encounter a changed man.</w:t>
      </w:r>
    </w:p>
    <w:p w14:paraId="110EDF05" w14:textId="00ABCB0B" w:rsidR="00E74926" w:rsidRDefault="00E74926" w:rsidP="00E74926">
      <w:r>
        <w:t xml:space="preserve">Free to give and to let go. Freed by a higher power to release control, at the same time fully caring and </w:t>
      </w:r>
      <w:proofErr w:type="spellStart"/>
      <w:r>
        <w:t>loving.a</w:t>
      </w:r>
      <w:proofErr w:type="spellEnd"/>
      <w:r>
        <w:t xml:space="preserve"> person is transformed into the image of God.</w:t>
      </w:r>
    </w:p>
    <w:p w14:paraId="028E7998" w14:textId="77777777" w:rsidR="00E74926" w:rsidRDefault="00E74926" w:rsidP="009C64B5">
      <w:pPr>
        <w:pStyle w:val="Heading2"/>
      </w:pPr>
      <w:r>
        <w:t>The sun rose</w:t>
      </w:r>
    </w:p>
    <w:p w14:paraId="2EDB673B" w14:textId="77777777" w:rsidR="00E74926" w:rsidRDefault="00E74926" w:rsidP="00E74926">
      <w:r>
        <w:t xml:space="preserve">The next </w:t>
      </w:r>
      <w:proofErr w:type="spellStart"/>
      <w:r>
        <w:t>paragraf</w:t>
      </w:r>
      <w:proofErr w:type="spellEnd"/>
      <w:r>
        <w:t xml:space="preserve"> begins with the sun rose above him as he passed Penuel (Genesis 32:31) This signals that a new phase in Jacob’s life begins: He is a different man now, speaking of grace instead of “birthright” (verses 5 and 11). His transformation is evident—God has moved into the center of his life.</w:t>
      </w:r>
    </w:p>
    <w:p w14:paraId="444F02FD" w14:textId="17E0165C" w:rsidR="00E74926" w:rsidRDefault="00E74926" w:rsidP="00E74926">
      <w:r>
        <w:t>“The old has gone, the new has come,”</w:t>
      </w:r>
      <w:r w:rsidR="009C64B5">
        <w:t xml:space="preserve"> </w:t>
      </w:r>
      <w:r>
        <w:t>as Paul writes in his second letter to the Corinthians (5:17).</w:t>
      </w:r>
    </w:p>
    <w:p w14:paraId="26328B77" w14:textId="77777777" w:rsidR="00E74926" w:rsidRDefault="00E74926" w:rsidP="009C64B5">
      <w:pPr>
        <w:pStyle w:val="Heading2"/>
      </w:pPr>
      <w:r>
        <w:t>The Core of Jacob’s Change</w:t>
      </w:r>
    </w:p>
    <w:p w14:paraId="7C1D08C0" w14:textId="77777777" w:rsidR="00E74926" w:rsidRDefault="00E74926" w:rsidP="00E74926">
      <w:r>
        <w:t xml:space="preserve">In Genesis 33, we discover what this transformation entails. After the deep nightly experience, so we read: Jacob lifted his eyes and sees Esau approaching with 400 men (33:1). What would Jacob do?  He positions his wives and children. First the maidservants with their children, then Leah with her children, and finally Rachel with </w:t>
      </w:r>
      <w:r>
        <w:lastRenderedPageBreak/>
        <w:t>Joseph at the back—those he loved most, so they’d have the best chance of escaping if something went wrong (verses 2–3).</w:t>
      </w:r>
    </w:p>
    <w:p w14:paraId="00E5BA9F" w14:textId="77777777" w:rsidR="00E74926" w:rsidRDefault="00E74926" w:rsidP="00E74926">
      <w:r>
        <w:t>By itself, it’s not wrong to act prudently. In this regard, Jacob is still the same as before.</w:t>
      </w:r>
    </w:p>
    <w:p w14:paraId="08350576" w14:textId="77777777" w:rsidR="00E74926" w:rsidRDefault="00E74926" w:rsidP="00E74926">
      <w:r>
        <w:t xml:space="preserve">God rarely changes our genes. The clever stay clever, the thoughtful remain thoughtful, the spontaneous remain spontaneous, the optimistic remain optimistic. The fighter stays combative. God does not aim to change the created </w:t>
      </w:r>
      <w:proofErr w:type="spellStart"/>
      <w:r>
        <w:t>connent</w:t>
      </w:r>
      <w:proofErr w:type="spellEnd"/>
      <w:r>
        <w:t xml:space="preserve"> of the ‘raw material’. Rather, He seeks to transform it based on the traits we already possess.</w:t>
      </w:r>
    </w:p>
    <w:p w14:paraId="751F2CF9" w14:textId="77777777" w:rsidR="00E74926" w:rsidRDefault="00E74926" w:rsidP="00E74926">
      <w:r>
        <w:t>We are all like Jacob. We use our cleverness to achieve our goals. But this mindset must change. To put it simply: we must shift from "me at the center" to "God at the center" of our lives. I assure you—when this happens, as it did for Jacob at Penuel—everything changes. Even the way we deal with our traits, our intelligence, and everything else we’ve been given.</w:t>
      </w:r>
    </w:p>
    <w:p w14:paraId="480D3F22" w14:textId="77777777" w:rsidR="00E74926" w:rsidRDefault="00E74926" w:rsidP="00E74926">
      <w:r>
        <w:t>We see this in Jacob. What had really changed by Genesis 33 compared to Penuel? Verse 10 contains a profound statement. Jacob says to Esau:</w:t>
      </w:r>
    </w:p>
    <w:p w14:paraId="3F3BE886" w14:textId="77777777" w:rsidR="00E74926" w:rsidRDefault="00E74926" w:rsidP="00E74926">
      <w:r>
        <w:t>“To see your face is like seeing the face of God.”</w:t>
      </w:r>
    </w:p>
    <w:p w14:paraId="7854291A" w14:textId="77777777" w:rsidR="00E74926" w:rsidRDefault="00E74926" w:rsidP="00E74926">
      <w:r>
        <w:t>Let that sink in. This line gets to the heart of the matter. After the wrestling match at Penuel, Jacob has completely and radically let go of the situation with Esau. He has placed it in God’s hands. That’s how he meets Esau.</w:t>
      </w:r>
    </w:p>
    <w:p w14:paraId="4FB9D523" w14:textId="77777777" w:rsidR="00E74926" w:rsidRDefault="00E74926" w:rsidP="00E74926">
      <w:r>
        <w:lastRenderedPageBreak/>
        <w:t>To Jacob, what Esau does now is equivalent to what God does. His fate lies in Esau’s hands.</w:t>
      </w:r>
    </w:p>
    <w:p w14:paraId="273281F3" w14:textId="77777777" w:rsidR="00E74926" w:rsidRDefault="00E74926" w:rsidP="00E74926">
      <w:r>
        <w:t>“Your face is God's face. If you strike me or take revenge—it’s all my fault. I fully deserve it. I am in your hands, just as I am in God’s hands.”</w:t>
      </w:r>
    </w:p>
    <w:p w14:paraId="57AFFFC6" w14:textId="77777777" w:rsidR="00E74926" w:rsidRDefault="00E74926" w:rsidP="00E74926">
      <w:r>
        <w:t>Then, in the middle of the story, the miracle happens.</w:t>
      </w:r>
    </w:p>
    <w:p w14:paraId="528DA215" w14:textId="4A1057CD" w:rsidR="00E74926" w:rsidRDefault="00E74926" w:rsidP="00E74926">
      <w:r>
        <w:t>After Jacob has positioned his wives and children and bows down seven times like a servant (verse 3), Esau runs to meet him, embraces him, throws his arms around him, kisses him</w:t>
      </w:r>
      <w:r w:rsidR="009C64B5">
        <w:t xml:space="preserve"> - </w:t>
      </w:r>
      <w:r>
        <w:t>“and they both wept” (verses 3–4).</w:t>
      </w:r>
    </w:p>
    <w:p w14:paraId="1E8FE6F5" w14:textId="77777777" w:rsidR="00E74926" w:rsidRDefault="00E74926" w:rsidP="00E74926">
      <w:r>
        <w:t>I couldn’t help but think of the father in the parable of the Prodigal Son. He too sees his son from a distance, and the son is crushed and guilty. We read there:</w:t>
      </w:r>
    </w:p>
    <w:p w14:paraId="119C0AFD" w14:textId="77777777" w:rsidR="00E74926" w:rsidRDefault="00E74926" w:rsidP="00E74926">
      <w:r>
        <w:t>“While he was still a long way off, his father saw him and was filled with compassion for him; he ran to his son, threw his arms around him and kissed him.” (Luke 15:20)</w:t>
      </w:r>
    </w:p>
    <w:p w14:paraId="2A5E586A" w14:textId="77777777" w:rsidR="00E74926" w:rsidRDefault="00E74926" w:rsidP="00E74926">
      <w:r>
        <w:t>That’s how it is when God’s grace triumphs. Because that’s who God is.</w:t>
      </w:r>
    </w:p>
    <w:p w14:paraId="00729F72" w14:textId="77777777" w:rsidR="00E74926" w:rsidRDefault="00E74926" w:rsidP="00E74926">
      <w:r>
        <w:t>To the one who comes to Him in guilt, expecting judgment, He offers unbelievable love, forgiveness, and joy.</w:t>
      </w:r>
    </w:p>
    <w:p w14:paraId="485B9016" w14:textId="77777777" w:rsidR="00E74926" w:rsidRDefault="00E74926" w:rsidP="00E74926">
      <w:r>
        <w:t>What we read here is the miracle of the Gospel:</w:t>
      </w:r>
    </w:p>
    <w:p w14:paraId="7BB37441" w14:textId="77777777" w:rsidR="00E74926" w:rsidRDefault="00E74926" w:rsidP="00E74926">
      <w:r>
        <w:t>“I saw your face as one sees the face of God, and I lived! Even more—you were pleased with me!”</w:t>
      </w:r>
    </w:p>
    <w:p w14:paraId="2E7FEC3B" w14:textId="77777777" w:rsidR="00E74926" w:rsidRDefault="00E74926" w:rsidP="00E74926">
      <w:r>
        <w:t>“My brother was lost, and now he is found.”</w:t>
      </w:r>
    </w:p>
    <w:p w14:paraId="7C966EC5" w14:textId="77777777" w:rsidR="00E74926" w:rsidRDefault="00E74926" w:rsidP="00E74926">
      <w:r>
        <w:lastRenderedPageBreak/>
        <w:t>Esau and Jacob—both sons of Isaac and Abraham—show in this encounter what the grace of God means. This is the core. God stands at the center.</w:t>
      </w:r>
    </w:p>
    <w:p w14:paraId="39574CCC" w14:textId="77777777" w:rsidR="00E74926" w:rsidRDefault="00E74926" w:rsidP="00E74926">
      <w:r>
        <w:t>Did you know the word “grace” only appears twice in the entire Book of Genesis? Both times in this chapter—in verses 5 and 11.</w:t>
      </w:r>
    </w:p>
    <w:p w14:paraId="652A11C3" w14:textId="77777777" w:rsidR="00E74926" w:rsidRDefault="00E74926" w:rsidP="00E74926">
      <w:r>
        <w:t>When Esau sees the whole crowd of women and children, he asks Jacob,</w:t>
      </w:r>
    </w:p>
    <w:p w14:paraId="19F85603" w14:textId="77777777" w:rsidR="00E74926" w:rsidRDefault="00E74926" w:rsidP="00E74926">
      <w:r>
        <w:t>“Who are these with you?”</w:t>
      </w:r>
    </w:p>
    <w:p w14:paraId="67086157" w14:textId="77777777" w:rsidR="00E74926" w:rsidRDefault="00E74926" w:rsidP="00E74926">
      <w:r>
        <w:t>Jacob replies,</w:t>
      </w:r>
    </w:p>
    <w:p w14:paraId="478B45E9" w14:textId="77777777" w:rsidR="00E74926" w:rsidRDefault="00E74926" w:rsidP="00E74926">
      <w:r>
        <w:t>“The children God has graciously given your servant.”</w:t>
      </w:r>
    </w:p>
    <w:p w14:paraId="4505C66C" w14:textId="77777777" w:rsidR="00E74926" w:rsidRDefault="00E74926" w:rsidP="00E74926">
      <w:r>
        <w:t>And again in verse 11:</w:t>
      </w:r>
    </w:p>
    <w:p w14:paraId="099A01B8" w14:textId="77777777" w:rsidR="00E74926" w:rsidRDefault="00E74926" w:rsidP="00E74926">
      <w:r>
        <w:t>“God has been gracious to me.”</w:t>
      </w:r>
    </w:p>
    <w:p w14:paraId="74409335" w14:textId="77777777" w:rsidR="00E74926" w:rsidRDefault="00E74926" w:rsidP="00E74926">
      <w:r>
        <w:t>So not only is God the center—but also His grace.</w:t>
      </w:r>
    </w:p>
    <w:p w14:paraId="6C5C4E43" w14:textId="77777777" w:rsidR="00E74926" w:rsidRDefault="00E74926" w:rsidP="00E74926">
      <w:r>
        <w:t>That is the miracle—and may it always remain one:</w:t>
      </w:r>
    </w:p>
    <w:p w14:paraId="2C3363D7" w14:textId="77777777" w:rsidR="00E74926" w:rsidRDefault="00E74926" w:rsidP="00E74926">
      <w:r>
        <w:t>God does not deal with us as we expect.</w:t>
      </w:r>
    </w:p>
    <w:p w14:paraId="2B440C12" w14:textId="77777777" w:rsidR="00E74926" w:rsidRDefault="00E74926" w:rsidP="009C64B5">
      <w:pPr>
        <w:pStyle w:val="Heading2"/>
      </w:pPr>
      <w:r>
        <w:t>The Effects of Grace</w:t>
      </w:r>
    </w:p>
    <w:p w14:paraId="6C8FE920" w14:textId="77777777" w:rsidR="00E74926" w:rsidRDefault="00E74926" w:rsidP="00E74926">
      <w:r>
        <w:t>Recognizing grace is the core of Jacob’s change in heart. If we follow the text, we see several effects that flow from it—offering a striking new profile of Jacob:</w:t>
      </w:r>
    </w:p>
    <w:p w14:paraId="67EF619D" w14:textId="77777777" w:rsidR="00E74926" w:rsidRDefault="00E74926" w:rsidP="00A46692">
      <w:pPr>
        <w:pStyle w:val="ListParagraph"/>
        <w:numPr>
          <w:ilvl w:val="0"/>
          <w:numId w:val="10"/>
        </w:numPr>
      </w:pPr>
      <w:r>
        <w:t>Reconciliation – He can now share, and thus reconcile.</w:t>
      </w:r>
    </w:p>
    <w:p w14:paraId="6580C0F0" w14:textId="77777777" w:rsidR="00E74926" w:rsidRDefault="00E74926" w:rsidP="00A46692">
      <w:pPr>
        <w:pStyle w:val="ListParagraph"/>
        <w:numPr>
          <w:ilvl w:val="0"/>
          <w:numId w:val="10"/>
        </w:numPr>
      </w:pPr>
      <w:r>
        <w:t>Contentment – He says, “I have everything.”</w:t>
      </w:r>
    </w:p>
    <w:p w14:paraId="1776AF86" w14:textId="77777777" w:rsidR="00E74926" w:rsidRDefault="00E74926" w:rsidP="00A46692">
      <w:pPr>
        <w:pStyle w:val="ListParagraph"/>
        <w:numPr>
          <w:ilvl w:val="0"/>
          <w:numId w:val="10"/>
        </w:numPr>
      </w:pPr>
      <w:r>
        <w:t>Tenderness – In the way he treats his flock and children.</w:t>
      </w:r>
    </w:p>
    <w:p w14:paraId="3F387694" w14:textId="77777777" w:rsidR="00E74926" w:rsidRDefault="00E74926" w:rsidP="00A46692">
      <w:pPr>
        <w:pStyle w:val="ListParagraph"/>
        <w:numPr>
          <w:ilvl w:val="0"/>
          <w:numId w:val="10"/>
        </w:numPr>
      </w:pPr>
      <w:r>
        <w:lastRenderedPageBreak/>
        <w:t>Independence – He follows his own path.</w:t>
      </w:r>
    </w:p>
    <w:p w14:paraId="026B9733" w14:textId="77777777" w:rsidR="009C64B5" w:rsidRDefault="009C64B5" w:rsidP="00E74926"/>
    <w:p w14:paraId="7429EFDE" w14:textId="4DE26C8F" w:rsidR="00E74926" w:rsidRDefault="00E74926" w:rsidP="00E74926">
      <w:r>
        <w:t>Let’s look more closely at these four points.</w:t>
      </w:r>
    </w:p>
    <w:p w14:paraId="5290EDAB" w14:textId="45C8895E" w:rsidR="00E74926" w:rsidRDefault="009C64B5" w:rsidP="009C64B5">
      <w:pPr>
        <w:pStyle w:val="Heading2"/>
      </w:pPr>
      <w:r>
        <w:t xml:space="preserve">1. </w:t>
      </w:r>
      <w:r w:rsidR="00E74926">
        <w:t>Reconciliation</w:t>
      </w:r>
    </w:p>
    <w:p w14:paraId="1CFA9B48" w14:textId="77777777" w:rsidR="00E74926" w:rsidRDefault="00E74926" w:rsidP="00E74926">
      <w:r>
        <w:t>When Esau meets Jacob and his entire family, he sees the herds Jacob sent ahead and asks:</w:t>
      </w:r>
    </w:p>
    <w:p w14:paraId="5523CAAF" w14:textId="77777777" w:rsidR="00E74926" w:rsidRDefault="00E74926" w:rsidP="00E74926">
      <w:r>
        <w:t>“What do you mean by all these droves I met?”</w:t>
      </w:r>
    </w:p>
    <w:p w14:paraId="592377E2" w14:textId="77777777" w:rsidR="00E74926" w:rsidRDefault="00E74926" w:rsidP="00E74926">
      <w:r>
        <w:t>Jacob replies:</w:t>
      </w:r>
    </w:p>
    <w:p w14:paraId="40BB10EA" w14:textId="77777777" w:rsidR="00E74926" w:rsidRDefault="00E74926" w:rsidP="00E74926">
      <w:r>
        <w:t>“To find favor in your eyes, my lord.”</w:t>
      </w:r>
    </w:p>
    <w:p w14:paraId="6384A57E" w14:textId="77777777" w:rsidR="00E74926" w:rsidRDefault="00E74926" w:rsidP="00E74926">
      <w:r>
        <w:t>Esau responds:</w:t>
      </w:r>
    </w:p>
    <w:p w14:paraId="72CDAD5C" w14:textId="77777777" w:rsidR="00E74926" w:rsidRDefault="00E74926" w:rsidP="00E74926">
      <w:r>
        <w:t>“I already have plenty, my brother. Keep what you have for yourself.” (verses 8–9)</w:t>
      </w:r>
    </w:p>
    <w:p w14:paraId="5780936A" w14:textId="77777777" w:rsidR="00E74926" w:rsidRDefault="00E74926" w:rsidP="00E74926">
      <w:r>
        <w:t>Notice—Esau says “my brother” for the first time. Jacob still calls him “my lord.”</w:t>
      </w:r>
    </w:p>
    <w:p w14:paraId="7AA4200C" w14:textId="77777777" w:rsidR="00E74926" w:rsidRDefault="00E74926" w:rsidP="00E74926">
      <w:r>
        <w:t>But Esau replies:</w:t>
      </w:r>
    </w:p>
    <w:p w14:paraId="056E64B3" w14:textId="77777777" w:rsidR="00E74926" w:rsidRDefault="00E74926" w:rsidP="00E74926">
      <w:r>
        <w:t>“What is yours be yours.”</w:t>
      </w:r>
    </w:p>
    <w:p w14:paraId="7719CFB6" w14:textId="77777777" w:rsidR="00E74926" w:rsidRDefault="00E74926" w:rsidP="00E74926">
      <w:r>
        <w:t>Can you hear it? Esau is essentially saying:</w:t>
      </w:r>
    </w:p>
    <w:p w14:paraId="34426B29" w14:textId="77777777" w:rsidR="00E74926" w:rsidRDefault="00E74926" w:rsidP="00E74926">
      <w:r>
        <w:t>“That blessing (the birthright blessing, W.R.)—I don’t need it back.”</w:t>
      </w:r>
    </w:p>
    <w:p w14:paraId="7315C90D" w14:textId="77777777" w:rsidR="00E74926" w:rsidRDefault="00E74926" w:rsidP="00E74926">
      <w:r>
        <w:t>Feel that? Esau has gone through something too. God has worked on him as well.</w:t>
      </w:r>
    </w:p>
    <w:p w14:paraId="25CEEAAA" w14:textId="77777777" w:rsidR="00E74926" w:rsidRDefault="00E74926" w:rsidP="00E74926">
      <w:r>
        <w:lastRenderedPageBreak/>
        <w:t>As soon as Esau—symbolizing the Gentile nations—acknowledges that Israel carries the first blessing, a great problem is resolved. Then the door is open for reconciliation.</w:t>
      </w:r>
    </w:p>
    <w:p w14:paraId="0E0D47D0" w14:textId="77777777" w:rsidR="00E74926" w:rsidRDefault="00E74926" w:rsidP="00E74926">
      <w:r>
        <w:t>Than  look again at Jacob.</w:t>
      </w:r>
    </w:p>
    <w:p w14:paraId="2E88B80D" w14:textId="77777777" w:rsidR="00E74926" w:rsidRDefault="00E74926" w:rsidP="00E74926">
      <w:r>
        <w:t xml:space="preserve">In the past, he might have responded to Esau’s refusal of the gift with </w:t>
      </w:r>
      <w:proofErr w:type="spellStart"/>
      <w:r>
        <w:t>pride.“Well</w:t>
      </w:r>
      <w:proofErr w:type="spellEnd"/>
      <w:r>
        <w:t xml:space="preserve"> done, Jacob, you got out of this again, clever move!”</w:t>
      </w:r>
    </w:p>
    <w:p w14:paraId="4E099B1F" w14:textId="77777777" w:rsidR="00E74926" w:rsidRDefault="00E74926" w:rsidP="00E74926">
      <w:r>
        <w:t>But not now.</w:t>
      </w:r>
    </w:p>
    <w:p w14:paraId="6190CA47" w14:textId="77777777" w:rsidR="00E74926" w:rsidRDefault="00E74926" w:rsidP="00E74926">
      <w:r>
        <w:t>He insists:</w:t>
      </w:r>
    </w:p>
    <w:p w14:paraId="0AACF3B7" w14:textId="77777777" w:rsidR="00E74926" w:rsidRDefault="00E74926" w:rsidP="00E74926">
      <w:r>
        <w:t>“Please take my gift!”</w:t>
      </w:r>
    </w:p>
    <w:p w14:paraId="280E78DE" w14:textId="77777777" w:rsidR="00E74926" w:rsidRDefault="00E74926" w:rsidP="00E74926">
      <w:r>
        <w:t xml:space="preserve">But more precisely—according to the old Dutch </w:t>
      </w:r>
      <w:proofErr w:type="spellStart"/>
      <w:r>
        <w:t>Statenvertaling</w:t>
      </w:r>
      <w:proofErr w:type="spellEnd"/>
      <w:r>
        <w:t xml:space="preserve"> (States Translation)—he says:</w:t>
      </w:r>
    </w:p>
    <w:p w14:paraId="4E3F97C4" w14:textId="77777777" w:rsidR="00E74926" w:rsidRDefault="00E74926" w:rsidP="00E74926">
      <w:r>
        <w:t>“Please take my blessing” (verse 11).</w:t>
      </w:r>
    </w:p>
    <w:p w14:paraId="78AE201A" w14:textId="77777777" w:rsidR="00E74926" w:rsidRDefault="00E74926" w:rsidP="00E74926">
      <w:r>
        <w:t>Jacob says:</w:t>
      </w:r>
    </w:p>
    <w:p w14:paraId="4B1286D9" w14:textId="77777777" w:rsidR="00E74926" w:rsidRDefault="00E74926" w:rsidP="00E74926">
      <w:r>
        <w:t>“This blessing I once stole from you—here it is. Let’s share it.”</w:t>
      </w:r>
    </w:p>
    <w:p w14:paraId="20CC00FC" w14:textId="77777777" w:rsidR="00E74926" w:rsidRDefault="00E74926" w:rsidP="00E74926">
      <w:r>
        <w:t>Esau lets Jacob keep the blessing.</w:t>
      </w:r>
    </w:p>
    <w:p w14:paraId="4D4E8855" w14:textId="77777777" w:rsidR="00E74926" w:rsidRDefault="00E74926" w:rsidP="00E74926">
      <w:r>
        <w:t>Jacob (Israel) shares the blessing.</w:t>
      </w:r>
    </w:p>
    <w:p w14:paraId="58D0F4FA" w14:textId="77777777" w:rsidR="00E74926" w:rsidRDefault="00E74926" w:rsidP="00E74926">
      <w:r>
        <w:t>Israel gives it to Esau—and Esau ultimately accepts it.</w:t>
      </w:r>
    </w:p>
    <w:p w14:paraId="6352FB53" w14:textId="77777777" w:rsidR="00E74926" w:rsidRDefault="00E74926" w:rsidP="00E74926">
      <w:r>
        <w:t>That is reconciliation.</w:t>
      </w:r>
    </w:p>
    <w:p w14:paraId="01809D8F" w14:textId="77777777" w:rsidR="00E74926" w:rsidRDefault="00E74926" w:rsidP="00E74926">
      <w:r>
        <w:t>The word isn’t used—but everything here speaks the language of reconciliation. And it arises from grace.</w:t>
      </w:r>
    </w:p>
    <w:p w14:paraId="3E293AD6" w14:textId="77777777" w:rsidR="00E74926" w:rsidRDefault="00E74926" w:rsidP="00E74926">
      <w:r>
        <w:lastRenderedPageBreak/>
        <w:t>Reconciliation through sharing—and with a mighty perspective.</w:t>
      </w:r>
    </w:p>
    <w:p w14:paraId="2708F6FA" w14:textId="77777777" w:rsidR="00E74926" w:rsidRDefault="00E74926" w:rsidP="00E74926">
      <w:r>
        <w:t>Let me touch again briefly on Esau and Edom. Esau is considered the ancestor of Edom.</w:t>
      </w:r>
    </w:p>
    <w:p w14:paraId="1DF7A05A" w14:textId="77777777" w:rsidR="00E74926" w:rsidRDefault="00E74926" w:rsidP="00E74926">
      <w:r>
        <w:t>Edom here represents the "brotherly Gentile nations."</w:t>
      </w:r>
    </w:p>
    <w:p w14:paraId="3FCF53C5" w14:textId="77777777" w:rsidR="00E74926" w:rsidRDefault="00E74926" w:rsidP="00E74926">
      <w:r>
        <w:t>Jacob is Israel, chosen by God to carry His blessing.</w:t>
      </w:r>
    </w:p>
    <w:p w14:paraId="0FCD7374" w14:textId="77777777" w:rsidR="00E74926" w:rsidRDefault="00E74926" w:rsidP="00E74926">
      <w:r>
        <w:t>That’s the situation to this day. And how will it end?</w:t>
      </w:r>
    </w:p>
    <w:p w14:paraId="57D2D62C" w14:textId="77777777" w:rsidR="00E74926" w:rsidRDefault="00E74926" w:rsidP="00E74926">
      <w:r>
        <w:t>It begins in conflict, and ends in peace—because Jacob allows Esau to share in the blessing.</w:t>
      </w:r>
    </w:p>
    <w:p w14:paraId="4E6F3631" w14:textId="77777777" w:rsidR="00E74926" w:rsidRDefault="00E74926" w:rsidP="00E74926">
      <w:r>
        <w:t>An incredible vision.</w:t>
      </w:r>
    </w:p>
    <w:p w14:paraId="1B7ED856" w14:textId="77777777" w:rsidR="00E74926" w:rsidRDefault="00E74926" w:rsidP="00E74926">
      <w:r>
        <w:t>That’s how it played out in history.</w:t>
      </w:r>
    </w:p>
    <w:p w14:paraId="6C3E093F" w14:textId="77777777" w:rsidR="00E74926" w:rsidRDefault="00E74926" w:rsidP="00E74926">
      <w:r>
        <w:t>We “Edomites” now share in Jacob’s blessing—through Jesus.</w:t>
      </w:r>
    </w:p>
    <w:p w14:paraId="22F5A3F5" w14:textId="77777777" w:rsidR="00E74926" w:rsidRDefault="00E74926" w:rsidP="00E74926">
      <w:r>
        <w:t>Jesus is the great Son of Jacob, the Firstborn whom God sent into the world.</w:t>
      </w:r>
    </w:p>
    <w:p w14:paraId="449FC166" w14:textId="77777777" w:rsidR="00E74926" w:rsidRDefault="00E74926" w:rsidP="00E74926">
      <w:r>
        <w:t>Romans 8, which we’ve quoted before, says: “Those God foreknew he also predestined to be conformed to the image of his Son, that he might be the firstborn among many brothers and sisters.” (Romans 8:29)</w:t>
      </w:r>
    </w:p>
    <w:p w14:paraId="3FCB4643" w14:textId="77777777" w:rsidR="00E74926" w:rsidRDefault="00E74926" w:rsidP="00E74926">
      <w:r>
        <w:t>All these Gentile nations are grafted into the one root—Israel as the first result of grace into the world.</w:t>
      </w:r>
    </w:p>
    <w:p w14:paraId="74535ADE" w14:textId="0ACFCEDD" w:rsidR="00E74926" w:rsidRDefault="00831F73" w:rsidP="00831F73">
      <w:pPr>
        <w:pStyle w:val="Heading2"/>
      </w:pPr>
      <w:r>
        <w:t xml:space="preserve">2. </w:t>
      </w:r>
      <w:r w:rsidR="00E74926">
        <w:t>Contentment</w:t>
      </w:r>
    </w:p>
    <w:p w14:paraId="3CD1F162" w14:textId="77777777" w:rsidR="00E74926" w:rsidRDefault="00E74926" w:rsidP="00E74926">
      <w:r>
        <w:t xml:space="preserve">The second effect can be seen in the small sentence in verse 9. Esau says there: “I already have plenty.” Jacob replies: “God has </w:t>
      </w:r>
      <w:r>
        <w:lastRenderedPageBreak/>
        <w:t>been gracious to me; I have everything” (verse 11). Jacob surpasses Esau. Now they boast and try to outdo one another—but in a good way. Jacob says, “God has been gracious to me; I have everything.” As if to say: “This is actually the greatest thing I have received.” I have my God; that is enough. Much more than I ever asked for has been given to me in Him.</w:t>
      </w:r>
    </w:p>
    <w:p w14:paraId="5D260475" w14:textId="77777777" w:rsidR="00E74926" w:rsidRDefault="00E74926" w:rsidP="00E74926">
      <w:r>
        <w:t>That’s how it works: anyone who has truly seen the open heart of the Father no longer measures their well-being by sheep and cattle. Sometimes pain remains—Jacob will soon miss Rachel, and that will cause him pain for the rest of his life. And yet, there is also a deep-seated peace in Jacob’s life. He is blessed with a measure of peace amid both his possessions and his losses.</w:t>
      </w:r>
    </w:p>
    <w:p w14:paraId="289952D7" w14:textId="5443F930" w:rsidR="00E74926" w:rsidRDefault="00831F73" w:rsidP="00831F73">
      <w:pPr>
        <w:pStyle w:val="Heading2"/>
      </w:pPr>
      <w:r>
        <w:t xml:space="preserve">3. </w:t>
      </w:r>
      <w:r w:rsidR="00E74926">
        <w:t>Tenderness</w:t>
      </w:r>
    </w:p>
    <w:p w14:paraId="1D0BC325" w14:textId="77777777" w:rsidR="00E74926" w:rsidRDefault="00E74926" w:rsidP="00E74926">
      <w:r>
        <w:t>Then comes the third consequence of God's grace in Jacob. As he moves forward with his entire herd and surrounded by all his family, Esau says: “Let us journey together; I will accompany you” (verse 12). But Jacob replies: “My lord knows that the children are delicate and that I have flocks and nursing calves with me. If they are driven hard for even one day, the whole herd will die. Go ahead of me at your own pace; I will move at the pace of the livestock and the children” (verses 13 and 14).</w:t>
      </w:r>
    </w:p>
    <w:p w14:paraId="2408FE13" w14:textId="55734D50" w:rsidR="00E74926" w:rsidRDefault="00E74926" w:rsidP="00E74926">
      <w:r>
        <w:t xml:space="preserve">Beautiful, isn’t it? Jacob, the pusher, who fled from Laban like a whirlwind and had already gotten a three-day head start, now says: “Yes, but there are babies, there are calves—we go at the pace of the weakest.” I call that tenderness. There is more behind this statement, but still, I see in it a distinct element. At the very least, a light falls here on Jacob’s heart, the heart of a shepherd, who no </w:t>
      </w:r>
      <w:r>
        <w:lastRenderedPageBreak/>
        <w:t>longer drives and rushes forward, but who allows the rhythm to be set by the weakest. Isn’t that something remarkable—to move at the pace of the children, at the measure of the calves? That’s how it should be when people truly live by grace. We can learn a great deal from this. But do we actually do it? Do we align our pace with that of the weakest?</w:t>
      </w:r>
    </w:p>
    <w:p w14:paraId="0807E437" w14:textId="376FA225" w:rsidR="00E74926" w:rsidRDefault="00831F73" w:rsidP="00831F73">
      <w:pPr>
        <w:pStyle w:val="Heading2"/>
      </w:pPr>
      <w:r>
        <w:t xml:space="preserve">4. </w:t>
      </w:r>
      <w:r w:rsidR="00E74926">
        <w:t>Independence</w:t>
      </w:r>
    </w:p>
    <w:p w14:paraId="31CAC622" w14:textId="77777777" w:rsidR="00E74926" w:rsidRDefault="00E74926" w:rsidP="00E74926">
      <w:r>
        <w:t>That there is even more behind this becomes clear when Esau offers another solution. He says: “Then at least let me leave with you a detachment of my men, to accompany you on the way to Seir.” Esau intends to return there. But Jacob is very clear on this. He says: “Why? Let me find favor in the sight of my lord!” We might say: “Please?” Which really means: “No!” Jacob says it here with full clarity and decisiveness: “No!” (verse 15).</w:t>
      </w:r>
    </w:p>
    <w:p w14:paraId="4B1FCA03" w14:textId="77777777" w:rsidR="00E74926" w:rsidRDefault="00E74926" w:rsidP="00E74926">
      <w:r>
        <w:t>This is a fourth element in Jacob’s changed attitude that I don’t want to leave unmentioned. Jacob simply wants to go his own way. In short: reconciliation with your brother does not automatically mean that you must live under the same roof and thus risk falling back into old patterns. Jacob continues on his own path. “I’ll follow after you,” he says, with his usual cunning. But he does not. Instead of going to Seir, he turns to the right, to Shechem (verse 18).</w:t>
      </w:r>
    </w:p>
    <w:p w14:paraId="1D95AFC1" w14:textId="77777777" w:rsidR="00E74926" w:rsidRDefault="00E74926" w:rsidP="00E74926">
      <w:r>
        <w:t xml:space="preserve">Esau seems to understand this quite well. Politeness sometimes includes a degree of concealment. Esau got it and accepted it. He probably thought: You’re right, this is how it should be. All the conflict has now been reconciled, but living together again, returning to the old family—that is not your calling. You are now independent; you stand on your own feet. Go ahead. Independent </w:t>
      </w:r>
      <w:r>
        <w:lastRenderedPageBreak/>
        <w:t>with God. This is a fourth and beautiful element in the life of a man who lives under God’s grace. When God is at the center of life, a person is no longer a weakling, a doormat, nor will he allow himself to be treated as such. He will not become a slave to his brother. No, such a person gains something of Jacob’s pride, who from now on may shape his own life. No longer under foreign powers, but free under God, standing on his own feet. That is how the Lord wanted it—not only for Jacob, but also for you and for me.</w:t>
      </w:r>
    </w:p>
    <w:p w14:paraId="79192889" w14:textId="77777777" w:rsidR="00E74926" w:rsidRDefault="00E74926" w:rsidP="00E74926">
      <w:r>
        <w:t>This brings me to the end of this chapter. What God did with Jacob stands as an example for you and me. We were allowed to learn that a life centered on God means: living from the grace of God—that is the core of everything. This leads us to reconciliation in our relationships. It leads to us being fulfilled, moved, and matured. God is a God of closeness. He has a plan for your life. He continues with it, through thick and thin, through everything. Through His Holy Spirit, and in Jesus, who is the firstborn among all peoples. “God will confirm and shelter you and me, all of us and on His scroll, on which He writes the nations,</w:t>
      </w:r>
    </w:p>
    <w:p w14:paraId="5535087A" w14:textId="77777777" w:rsidR="00E74926" w:rsidRDefault="00E74926" w:rsidP="00E74926">
      <w:r>
        <w:t>He will count you as grafted into Israel,</w:t>
      </w:r>
    </w:p>
    <w:p w14:paraId="6E932222" w14:textId="77777777" w:rsidR="00E74926" w:rsidRDefault="00E74926" w:rsidP="00E74926">
      <w:r>
        <w:t>and so ensure that you bear the name of the children of Zion.</w:t>
      </w:r>
    </w:p>
    <w:p w14:paraId="1D916F2F" w14:textId="77777777" w:rsidR="00E74926" w:rsidRDefault="00E74926" w:rsidP="00E74926">
      <w:r>
        <w:t>(Psalm 87:3)” (?)</w:t>
      </w:r>
    </w:p>
    <w:p w14:paraId="6F63293A" w14:textId="77777777" w:rsidR="00E74926" w:rsidRDefault="00E74926" w:rsidP="00831F73">
      <w:pPr>
        <w:pStyle w:val="Heading2"/>
      </w:pPr>
      <w:r>
        <w:t>Closing meditation</w:t>
      </w:r>
    </w:p>
    <w:p w14:paraId="4A317707" w14:textId="77777777" w:rsidR="00E74926" w:rsidRDefault="00E74926" w:rsidP="00E74926">
      <w:r>
        <w:t>Jacob limped away from the river forever changed. Strength is not found in winning, but in surrender. Grace begins where my striving ends.</w:t>
      </w:r>
    </w:p>
    <w:p w14:paraId="12838FBB" w14:textId="77777777" w:rsidR="00831F73" w:rsidRDefault="00831F73">
      <w:pPr>
        <w:spacing w:line="320" w:lineRule="auto"/>
      </w:pPr>
      <w:r>
        <w:br w:type="page"/>
      </w:r>
    </w:p>
    <w:p w14:paraId="277C0A32" w14:textId="5326CC97" w:rsidR="00E74926" w:rsidRPr="00831F73" w:rsidRDefault="00E74926" w:rsidP="00E74926">
      <w:pPr>
        <w:rPr>
          <w:b/>
          <w:bCs/>
        </w:rPr>
      </w:pPr>
      <w:r w:rsidRPr="00831F73">
        <w:rPr>
          <w:b/>
          <w:bCs/>
        </w:rPr>
        <w:lastRenderedPageBreak/>
        <w:t>Questions</w:t>
      </w:r>
    </w:p>
    <w:p w14:paraId="5C9FF761" w14:textId="77777777" w:rsidR="00E74926" w:rsidRDefault="00E74926" w:rsidP="00E74926">
      <w:r>
        <w:t>In this chapter, we read about the good fruits mentioned in this book—about the art of letting go. What fruits are these? Do you know any others?</w:t>
      </w:r>
    </w:p>
    <w:p w14:paraId="7FE22E8F" w14:textId="77777777" w:rsidR="00E74926" w:rsidRDefault="00E74926" w:rsidP="00E74926">
      <w:r>
        <w:t>“As incorporated into Israel” is written in Psalm 87:3. How are we incorporated into Israel?</w:t>
      </w:r>
    </w:p>
    <w:p w14:paraId="23211A7D" w14:textId="77777777" w:rsidR="00E74926" w:rsidRDefault="00E74926" w:rsidP="00E74926">
      <w:r>
        <w:t>What kind of change occurred in Jacob? Is it mechanical in nature?</w:t>
      </w:r>
    </w:p>
    <w:p w14:paraId="4801EEAC" w14:textId="77777777" w:rsidR="00E74926" w:rsidRDefault="00E74926" w:rsidP="00E74926">
      <w:r>
        <w:t>If "Yes": A button was pressed, and now everything runs automatically...?</w:t>
      </w:r>
    </w:p>
    <w:p w14:paraId="0D2E1E58" w14:textId="77777777" w:rsidR="00E74926" w:rsidRDefault="00E74926" w:rsidP="00E74926">
      <w:r>
        <w:t>Or is it rather “relationship-oriented”? That would mean: embedded in a personal relationship. The latter requires our daily effort. What kind?</w:t>
      </w:r>
    </w:p>
    <w:p w14:paraId="3D4ED1FD" w14:textId="77777777" w:rsidR="00E74926" w:rsidRDefault="00E74926" w:rsidP="00E74926"/>
    <w:p w14:paraId="13DA9D59" w14:textId="10874804" w:rsidR="00E74926" w:rsidRDefault="00F70E78" w:rsidP="00831F73">
      <w:pPr>
        <w:pStyle w:val="Heading1"/>
      </w:pPr>
      <w:bookmarkStart w:id="17" w:name="_Toc211198366"/>
      <w:r>
        <w:lastRenderedPageBreak/>
        <w:t xml:space="preserve">Chapter </w:t>
      </w:r>
      <w:r w:rsidR="00E74926">
        <w:t>9</w:t>
      </w:r>
      <w:r>
        <w:br/>
      </w:r>
      <w:r>
        <w:br/>
      </w:r>
      <w:r w:rsidR="00E74926">
        <w:t>Crossed Hands</w:t>
      </w:r>
      <w:bookmarkEnd w:id="17"/>
    </w:p>
    <w:p w14:paraId="44D308EB" w14:textId="77777777" w:rsidR="00E74926" w:rsidRDefault="00E74926" w:rsidP="00831F73">
      <w:pPr>
        <w:pStyle w:val="Subtitle"/>
      </w:pPr>
      <w:r>
        <w:t xml:space="preserve">"When he brought them close to him, Jacob crossed his hands and placed his right hand on Ephraim’s head, though he was the younger, and his left hand on Manasseh’s head, though he was the firstborn. And so he  </w:t>
      </w:r>
      <w:proofErr w:type="spellStart"/>
      <w:r>
        <w:t>he</w:t>
      </w:r>
      <w:proofErr w:type="spellEnd"/>
      <w:r>
        <w:t xml:space="preserve"> blessed Joseph." (Genesis 48:14; read chapter 47:27  the end of chapter 48.)</w:t>
      </w:r>
    </w:p>
    <w:p w14:paraId="6F09F1F1" w14:textId="77777777" w:rsidR="00E74926" w:rsidRDefault="00E74926" w:rsidP="00E74926">
      <w:r>
        <w:t>What his father Isaac had to learn at his deathbed, Jacob had learned in the flow of his life:  first will be last, and last will be first—so that no one may boast. Only grace can change a person and teach him to let go—crosswise.</w:t>
      </w:r>
    </w:p>
    <w:p w14:paraId="6B938AD5" w14:textId="77777777" w:rsidR="00E74926" w:rsidRDefault="00E74926" w:rsidP="00E74926">
      <w:r>
        <w:t>In this chapter, we delve deeper into the final days of the patriarch Jacob. He lies on his deathbed. Rembrandt has portrayed this in an incomparable way. On the left is the old Jacob, raising himself up slightly from the cushions, with his two grandsons at his knees. Rembrandt gave Manasseh dark hair, clearly a Jewish boy, whereas Ephraim is blond and thus resembles more of a Northern European.</w:t>
      </w:r>
    </w:p>
    <w:p w14:paraId="1641F6F5" w14:textId="77777777" w:rsidR="00E74926" w:rsidRDefault="00E74926" w:rsidP="00E74926">
      <w:r>
        <w:t>Behind them stands Joseph, attempting to intervene. To balance the composition, Asenath, Joseph’s wife, is included in a beautiful robe. All the painting’s focus is drawn toward the blessing right hand. If you draw two diagonals across the painting, you will see that the point where they intersect is precisely where Jacob’s blessing—but also crossed—hand is shown. There is deep meaning in this gesture. It is symbolic. This is what Jacob learned as the fruit of a long process of letting go. This is where the art of letting go has led him.</w:t>
      </w:r>
    </w:p>
    <w:p w14:paraId="7BABC5EE" w14:textId="77777777" w:rsidR="00E74926" w:rsidRDefault="00E74926" w:rsidP="00E74926">
      <w:r>
        <w:lastRenderedPageBreak/>
        <w:t xml:space="preserve"> </w:t>
      </w:r>
    </w:p>
    <w:p w14:paraId="07D52CC2" w14:textId="2CDE2D7F" w:rsidR="00E74926" w:rsidRDefault="00E74926" w:rsidP="00E74926">
      <w:r>
        <w:t>Even in Rembrandt’s time, there was the belief that the ten tribes of the Northern Kingdom of Israel (from the tribe of Ephraim) were not entirely lost but had somehow reached the coastal lands of Northern Europe. Thus, there is an element of (very dubious) exegesis in Rembrandt’s painting. Ephraim stands for the future Christianity.</w:t>
      </w:r>
    </w:p>
    <w:p w14:paraId="1822B42B" w14:textId="77777777" w:rsidR="00E74926" w:rsidRDefault="00E74926" w:rsidP="00E74926">
      <w:r>
        <w:t xml:space="preserve">Leaving </w:t>
      </w:r>
      <w:proofErr w:type="spellStart"/>
      <w:r>
        <w:t>Rembrands</w:t>
      </w:r>
      <w:proofErr w:type="spellEnd"/>
      <w:r>
        <w:t xml:space="preserve"> explanation  beside the meaning of the crossing hands is clear: It is the insight that God is a God who disrupts all our plans. His blessing passes, so to speak, through the cross.</w:t>
      </w:r>
    </w:p>
    <w:p w14:paraId="0666971D" w14:textId="77777777" w:rsidR="00E74926" w:rsidRDefault="00E74926" w:rsidP="00E74926">
      <w:r>
        <w:t>Previously, we already saw that the art of letting go is deeply connected with the grace of God—and here it is the heart of blessing (see chapter 8).</w:t>
      </w:r>
    </w:p>
    <w:p w14:paraId="28BFDD92" w14:textId="77777777" w:rsidR="00E74926" w:rsidRDefault="00E74926" w:rsidP="00E74926">
      <w:r>
        <w:t xml:space="preserve">We see how Jacob, at the end of his life, in the act of the crossing hands  visualizes how he in his life has experienced this grace. In the crossing of his hands he makes </w:t>
      </w:r>
      <w:proofErr w:type="spellStart"/>
      <w:r>
        <w:t>makes</w:t>
      </w:r>
      <w:proofErr w:type="spellEnd"/>
      <w:r>
        <w:t xml:space="preserve"> clear how this grace worked  miraculously in his life. He tells them where it began (vs.3-7)  , the way it went on  and finally he visualizes it at the end of  his life. We observe, in succession:</w:t>
      </w:r>
    </w:p>
    <w:p w14:paraId="63A4000E" w14:textId="24754316" w:rsidR="00E74926" w:rsidRDefault="00E74926" w:rsidP="00A46692">
      <w:pPr>
        <w:pStyle w:val="ListParagraph"/>
        <w:numPr>
          <w:ilvl w:val="0"/>
          <w:numId w:val="11"/>
        </w:numPr>
      </w:pPr>
      <w:r>
        <w:t>the start</w:t>
      </w:r>
    </w:p>
    <w:p w14:paraId="25A30702" w14:textId="0BFF2A0D" w:rsidR="00E74926" w:rsidRDefault="00E74926" w:rsidP="00A46692">
      <w:pPr>
        <w:pStyle w:val="ListParagraph"/>
        <w:numPr>
          <w:ilvl w:val="0"/>
          <w:numId w:val="11"/>
        </w:numPr>
      </w:pPr>
      <w:r>
        <w:t>the aftermath, and</w:t>
      </w:r>
    </w:p>
    <w:p w14:paraId="7A509D1B" w14:textId="3738B96A" w:rsidR="00E74926" w:rsidRDefault="00E74926" w:rsidP="00A46692">
      <w:pPr>
        <w:pStyle w:val="ListParagraph"/>
        <w:numPr>
          <w:ilvl w:val="0"/>
          <w:numId w:val="11"/>
        </w:numPr>
      </w:pPr>
      <w:r>
        <w:t>the impact of God’s grace in Jacob’s life.</w:t>
      </w:r>
    </w:p>
    <w:p w14:paraId="296018A6" w14:textId="7DFDDFD6" w:rsidR="00E74926" w:rsidRDefault="00831F73" w:rsidP="00831F73">
      <w:pPr>
        <w:pStyle w:val="Heading2"/>
      </w:pPr>
      <w:r>
        <w:t xml:space="preserve">A. </w:t>
      </w:r>
      <w:r w:rsidR="00E74926">
        <w:t>the start</w:t>
      </w:r>
    </w:p>
    <w:p w14:paraId="669E53F2" w14:textId="77777777" w:rsidR="00E74926" w:rsidRDefault="00E74926" w:rsidP="00E74926">
      <w:r>
        <w:t>The first thing Jacob does: he includes Joseph and his sons in a retrospective of his life (verses 3–7).</w:t>
      </w:r>
    </w:p>
    <w:p w14:paraId="630766BB" w14:textId="77777777" w:rsidR="00E74926" w:rsidRDefault="00E74926" w:rsidP="00E74926">
      <w:r>
        <w:lastRenderedPageBreak/>
        <w:t>His deepest pains become visible. How he had to bury Rachel on the journey, “although we were only a short distance from our destination (Ephraim).” One can sense here a pain that was never extinguished. Perhaps Jacob unearthed even more old wounds... But this is not what he wants to emphasize at the end of his life. He wants to speak about how his whole life was carried and overshadowed by the loving, gracious presence of God Almighty—“El-Shaddai.” This is the first name he mentions in verse 3 as he looks back on his life.</w:t>
      </w:r>
    </w:p>
    <w:p w14:paraId="2DFD072D" w14:textId="77777777" w:rsidR="00E74926" w:rsidRDefault="00E74926" w:rsidP="00E74926">
      <w:r>
        <w:t>God Almighty appeared to him there in the wilderness (Genesis 28), when he felt abandoned by both God and man and had to flee from Esau. Though it was his own fault, the Lord never reproached him. Instead, He showed him love and promised him blessing: “I will make you fruitful and increase your numbers, and I will make you into a community of peoples in this land!”</w:t>
      </w:r>
    </w:p>
    <w:p w14:paraId="5F090AC2" w14:textId="77777777" w:rsidR="00E74926" w:rsidRDefault="00E74926" w:rsidP="00E74926">
      <w:r>
        <w:t xml:space="preserve">Throughout the book of Genesis, God never explicitly reproaches Jacob. Yet the Lord often opposed him. He disciplined him, taught him, even wrestled with him... But when the Lord appeared to him, it was always the supporting hand, always in the spirit of love, of sonship—and undergirded by the intention that through Jacob, God would bring His blessing into the world. This is extraordinary: this divine appearance carries and overshadows Jacob’s entire life path, even </w:t>
      </w:r>
      <w:proofErr w:type="spellStart"/>
      <w:r>
        <w:t>through</w:t>
      </w:r>
      <w:proofErr w:type="spellEnd"/>
      <w:r>
        <w:t xml:space="preserve"> the most painful moments—like the loss of Rachel.</w:t>
      </w:r>
    </w:p>
    <w:p w14:paraId="78EEA444" w14:textId="77777777" w:rsidR="00E74926" w:rsidRDefault="00E74926" w:rsidP="00E74926">
      <w:r>
        <w:t>To reach the end of one’s life and then see this: the grace of God that precedes everything, carries through everything, and forgives in everything.</w:t>
      </w:r>
    </w:p>
    <w:p w14:paraId="7620C534" w14:textId="77777777" w:rsidR="00E74926" w:rsidRDefault="00E74926" w:rsidP="00E74926">
      <w:r>
        <w:lastRenderedPageBreak/>
        <w:t>Baptism and the Lord’s Supper illustrate this for us—the deep content of God’s heart, which made us promises of love before we even sought Him, and which never lets go of us in pain or guilt.</w:t>
      </w:r>
    </w:p>
    <w:p w14:paraId="7122F689" w14:textId="356037E8" w:rsidR="00E74926" w:rsidRDefault="00831F73" w:rsidP="00831F73">
      <w:pPr>
        <w:pStyle w:val="Heading2"/>
      </w:pPr>
      <w:r>
        <w:t xml:space="preserve">B. </w:t>
      </w:r>
      <w:r w:rsidR="00E74926">
        <w:t>Aftermath</w:t>
      </w:r>
    </w:p>
    <w:p w14:paraId="6558DEB4" w14:textId="77777777" w:rsidR="00E74926" w:rsidRDefault="00E74926" w:rsidP="00E74926">
      <w:r>
        <w:t>It’s not easy. Allowing grace into one's life always means dying a little. The old self must die so that the new self may rise. Everywhere grace takes effect in people's lives, these wondrous processes occur: our certainties begin to shake, hidden ideals are exposed, false securities laid bare. God will cross out our plans.</w:t>
      </w:r>
    </w:p>
    <w:p w14:paraId="1D647FD3" w14:textId="77777777" w:rsidR="00E74926" w:rsidRDefault="00E74926" w:rsidP="00E74926">
      <w:r>
        <w:t>This is at the heart of the story, as Jacob proceeds to bless his two beloved grandsons. You two, he says, I count as my own sons. You will be to me like Reuben and Simeon.</w:t>
      </w:r>
    </w:p>
    <w:p w14:paraId="338892BA" w14:textId="77777777" w:rsidR="00E74926" w:rsidRDefault="00E74926" w:rsidP="00E74926">
      <w:r>
        <w:t>Isaac, Jacob’s own father, had also given the blessing to the younger instead of the older, switching the blessing meant for the elder. In a sense, he too had stretched out his hands in a crossed manner. But Isaac had done so under deception, for he was blind.</w:t>
      </w:r>
    </w:p>
    <w:p w14:paraId="1971B194" w14:textId="77777777" w:rsidR="00E74926" w:rsidRDefault="00E74926" w:rsidP="00E74926">
      <w:r>
        <w:t>Jacob is also blind—his eyes have grown weak—but the author essentially says: He blesses in the style of God, and he does so as one who sees the Invisible. He blesses with inwardly opened eyes, like a visionary who, after a lifelong journey on God's discipline bench, now sees as God sees. He blesses as God blesses—and does so willingly, freely, and in unity with God’s Spirit.</w:t>
      </w:r>
    </w:p>
    <w:p w14:paraId="39B64399" w14:textId="77777777" w:rsidR="00E74926" w:rsidRDefault="00E74926" w:rsidP="00831F73">
      <w:pPr>
        <w:pStyle w:val="Heading2"/>
      </w:pPr>
      <w:r>
        <w:t>How does God bless?</w:t>
      </w:r>
    </w:p>
    <w:p w14:paraId="204C0D57" w14:textId="77777777" w:rsidR="00E74926" w:rsidRDefault="00E74926" w:rsidP="00E74926">
      <w:r>
        <w:t xml:space="preserve">In his crossed hands, Jacob passes on the way in which the grace of God enters our world and our lives. The younger receives first place, and the older comes second. Joseph thinks Jacob is mistaken. </w:t>
      </w:r>
      <w:r>
        <w:lastRenderedPageBreak/>
        <w:t>Joseph—that’s us too; we also think it’s an error. Joseph says so with many words. Manasseh is the firstborn. That meant a great deal at the time. The firstborn was the father’s pride and joy. He would carry all responsibility and inherit all wealth. But Jacob does the exact opposite of what Joseph wants.</w:t>
      </w:r>
    </w:p>
    <w:p w14:paraId="20A88465" w14:textId="77777777" w:rsidR="00E74926" w:rsidRDefault="00E74926" w:rsidP="00E74926">
      <w:r>
        <w:t>It’s worth briefly examining the two grandsons’ names. Manasseh means “forgetting”, and Ephraim means “fruitfulness.”</w:t>
      </w:r>
    </w:p>
    <w:p w14:paraId="7BEBDC99" w14:textId="77777777" w:rsidR="00E74926" w:rsidRDefault="00E74926" w:rsidP="00E74926">
      <w:r>
        <w:t>Forgetting is the most obvious way of coping with problems and moving on in life—but fruitfulness is God’s way: bearing fruit through pruning.</w:t>
      </w:r>
    </w:p>
    <w:p w14:paraId="227AC57B" w14:textId="77777777" w:rsidR="00E74926" w:rsidRDefault="00E74926" w:rsidP="00E74926">
      <w:r>
        <w:t>This interpretation of the names aligns beautifully with what Jacob does on his deathbed when he says to Joseph: I know, my son, I know—he too will become great. But his younger brother will be greater than he!</w:t>
      </w:r>
    </w:p>
    <w:p w14:paraId="5AF6C8BD" w14:textId="77777777" w:rsidR="00E74926" w:rsidRDefault="00E74926" w:rsidP="00E74926">
      <w:r>
        <w:t>Here Jacob blesses in God’s style. That’s how God always does it. He bypassed Lamech the mighty and chose Noah, the comforter. He allowed Isaac to be born—not from Abraham’s first choice, Hagar (young and fertile), but from Sarah (old and shriveled).</w:t>
      </w:r>
    </w:p>
    <w:p w14:paraId="487FD852" w14:textId="77777777" w:rsidR="00E74926" w:rsidRDefault="00E74926" w:rsidP="00E74926">
      <w:r>
        <w:t>He did the same in Jacob’s life. For Jacob, Rachel—the beautiful one—was to be the matriarch and ancestress of the Messiah, but the Lord chose Leah, the one with the weak eyes.</w:t>
      </w:r>
    </w:p>
    <w:p w14:paraId="6B9A9D93" w14:textId="77777777" w:rsidR="00E74926" w:rsidRDefault="00E74926" w:rsidP="00E74926">
      <w:r>
        <w:t>The same pattern holds in the New Testament. The Messiah isn’t born in Herod’s palace, but in a manger in Bethlehem, to a poor woman.</w:t>
      </w:r>
    </w:p>
    <w:p w14:paraId="259BFDCD" w14:textId="77777777" w:rsidR="00E74926" w:rsidRDefault="00E74926" w:rsidP="00E74926">
      <w:r>
        <w:lastRenderedPageBreak/>
        <w:t>And Jesus Himself—He didn’t surround Himself with leaders or city elders, but with Zacchaeus and women of questionable morals.</w:t>
      </w:r>
    </w:p>
    <w:p w14:paraId="6C645C70" w14:textId="77777777" w:rsidR="00E74926" w:rsidRDefault="00E74926" w:rsidP="00E74926">
      <w:r>
        <w:t>Why does God, with His grace, always act contrary to what the world sees as normal?</w:t>
      </w:r>
    </w:p>
    <w:p w14:paraId="613B3304" w14:textId="77777777" w:rsidR="00E74926" w:rsidRDefault="00E74926" w:rsidP="00E74926">
      <w:r>
        <w:t>He does this because He constantly wants to show that His grace and blessing do not come through our achievements, our efforts, or our great heroes.</w:t>
      </w:r>
    </w:p>
    <w:p w14:paraId="372103E2" w14:textId="77777777" w:rsidR="00E74926" w:rsidRDefault="00E74926" w:rsidP="00E74926">
      <w:r>
        <w:t>Blessing comes only through the path of letting go—and by stepping before the throne of grace with empty hands.</w:t>
      </w:r>
    </w:p>
    <w:p w14:paraId="089ED05E" w14:textId="77777777" w:rsidR="00E74926" w:rsidRDefault="00E74926" w:rsidP="00E74926">
      <w:r>
        <w:t>This is what Jacob learned in his life. This is what he passes on—as the deepest wisdom to his descendants:</w:t>
      </w:r>
    </w:p>
    <w:p w14:paraId="4FAC62C4" w14:textId="77777777" w:rsidR="00E74926" w:rsidRDefault="00E74926" w:rsidP="00E74926">
      <w:r>
        <w:t>So that whoever boasts, may boast in the Lord.</w:t>
      </w:r>
    </w:p>
    <w:p w14:paraId="2E408229" w14:textId="427CAF17" w:rsidR="00E74926" w:rsidRDefault="00E74926" w:rsidP="00E74926">
      <w:r>
        <w:t>Certainly! Here's the English translation of the German section you provided, titled “c) Impact” through to the end of the chapter titled “Jacob's Dying”, including the reflection questions.</w:t>
      </w:r>
    </w:p>
    <w:p w14:paraId="7BCE3476" w14:textId="5A6AF41E" w:rsidR="00E74926" w:rsidRDefault="00831F73" w:rsidP="00831F73">
      <w:pPr>
        <w:pStyle w:val="Heading2"/>
      </w:pPr>
      <w:r>
        <w:t xml:space="preserve">C. </w:t>
      </w:r>
      <w:r w:rsidR="00E74926">
        <w:t>Impact</w:t>
      </w:r>
    </w:p>
    <w:p w14:paraId="30BF7D57" w14:textId="77777777" w:rsidR="00E74926" w:rsidRDefault="00E74926" w:rsidP="00E74926">
      <w:r>
        <w:t xml:space="preserve">However, this disruption of our plans is completely misunderstood if we view it as something negative. As if God were the spoilsport of everything beautiful. When one opens up to God, suddenly everything that is truly beautiful will disappear from one’s personal life. Many people have this distorted image of God and of Christians: that becoming a Christian means having to give up everything that makes life enjoyable and enriching. Even Jacob’s wisdom in old age can be misinterpreted this way: God disrupts our </w:t>
      </w:r>
      <w:r>
        <w:lastRenderedPageBreak/>
        <w:t>plans, and that means—He takes away what is beautiful; He punishes what we enjoy doing.</w:t>
      </w:r>
    </w:p>
    <w:p w14:paraId="3D3850CA" w14:textId="77777777" w:rsidR="00E74926" w:rsidRDefault="00E74926" w:rsidP="00E74926">
      <w:r>
        <w:t>Yet the exact opposite is true. When Jacob says: God, in His grace, disrupts our plans, he sees how God freed him from his idols: from his narcissism, from his tendency to manipulate, from his lust for power, from his greed for wealth, from his negative attitude toward Leah, from his “darlings”—everything that stood in the way of his life’s true flourishing.</w:t>
      </w:r>
    </w:p>
    <w:p w14:paraId="34803B96" w14:textId="77777777" w:rsidR="00E74926" w:rsidRDefault="00E74926" w:rsidP="00E74926">
      <w:r>
        <w:t>That is why Jacob ends his blessing with a testimony, full of joy, about how the Lord has led him. Yes, God has shepherded Jacob (verse 15) all his life until that very day. Behind all his sometimes bitter life experiences stood the Good Shepherd. And if there’s one thing a shepherd wants, it is that his sheep don’t fall into pits or get killed by wild animals, but rather graze in green pastures—and grow. And it was precisely his struggle with the angel, says Jacob (verse 16), that saved him. That very struggle freed him from the delusion that he had to manage life by himself. The fact that he became “crippled” through this was not a negative thing—it was God's surgical knife in his life, protecting him from falling into deep pits.</w:t>
      </w:r>
    </w:p>
    <w:p w14:paraId="367ABA0A" w14:textId="77777777" w:rsidR="00E74926" w:rsidRDefault="00E74926" w:rsidP="00E74926">
      <w:r>
        <w:t>If one thing is certain, it is this: God’s grace and blessing do not press us down, but lift us up. They may cause us to “die,” it seems—but in truth, they awaken us to real life. They don’t hinder life, but rather prune us in the best sense. God turns evil into good. And this, says Jacob to Joseph (verses 15 and 16), is how God will continue to act with you.</w:t>
      </w:r>
    </w:p>
    <w:p w14:paraId="1D3FF597" w14:textId="77777777" w:rsidR="00E74926" w:rsidRDefault="00E74926" w:rsidP="00E74926">
      <w:r>
        <w:lastRenderedPageBreak/>
        <w:t>Jacob’s blessing with crossed hands shows us where he has arrived at the end of his life.</w:t>
      </w:r>
    </w:p>
    <w:p w14:paraId="39BD612C" w14:textId="77777777" w:rsidR="00E74926" w:rsidRDefault="00E74926" w:rsidP="00E74926">
      <w:r>
        <w:t>What a difference between the Jacob we meet here in his final days and the Jacob from before Penuel! Pay attention to what he says when Joseph makes a request (something we skipped at the end of chapter 47): “If I have found favor in your eyes…” (verse 29). He makes himself dependent, vulnerable. In these final years, he has come to know himself. In a terrifying way, he had to recognize his own faults reflected in his sons’ behavior. It humbled him, and here on his deathbed, he found peace in that regard. He sees how, behind it all, stood God’s gracious and loving guidance.</w:t>
      </w:r>
    </w:p>
    <w:p w14:paraId="31459B1E" w14:textId="77777777" w:rsidR="00E74926" w:rsidRDefault="00E74926" w:rsidP="00E74926">
      <w:r>
        <w:t>Now, he really has only one desire: to pass this experience on to his children and grandchildren. He wants to recommend to them how wondrous the guiding and saving hand of God truly is. This doesn’t erase his pain. When he thinks of Rachel, tears still come to his eyes. But it seems he is now illuminated by this foreign, unexpected grace of God. Everything here speaks of reconciliation and peace. That’s how it has become, that’s how it will remain, and so he passes the blessing on. And he himself is included in the blessing—this is how God’s saving work flows onward.</w:t>
      </w:r>
    </w:p>
    <w:p w14:paraId="565CA856" w14:textId="77777777" w:rsidR="00E74926" w:rsidRDefault="00E74926" w:rsidP="00E74926">
      <w:r>
        <w:t>Let me conclude this chapter with a passage from Paul in 2 Corinthians 3, which offers a kind of summary of Jacob’s story that we can apply to ourselves.</w:t>
      </w:r>
    </w:p>
    <w:p w14:paraId="3BB2CE4C" w14:textId="77777777" w:rsidR="00E74926" w:rsidRDefault="00E74926" w:rsidP="00E74926">
      <w:r>
        <w:t>Paul writes:</w:t>
      </w:r>
    </w:p>
    <w:p w14:paraId="55A11865" w14:textId="77777777" w:rsidR="00E74926" w:rsidRDefault="00E74926" w:rsidP="00E74926">
      <w:r>
        <w:t>“You are our letter, written in our hearts, known and read by everyone—not written with ink, but with the Spirit of the living God.”</w:t>
      </w:r>
    </w:p>
    <w:p w14:paraId="2031ABEA" w14:textId="77777777" w:rsidR="00E74926" w:rsidRDefault="00E74926" w:rsidP="00E74926">
      <w:r>
        <w:lastRenderedPageBreak/>
        <w:t>There we see it. Now we understand why God worked so long and so deeply in Jacob’s life. He himself became a living letter.</w:t>
      </w:r>
    </w:p>
    <w:p w14:paraId="2C9D05F4" w14:textId="77777777" w:rsidR="00E74926" w:rsidRDefault="00E74926" w:rsidP="00E74926">
      <w:r>
        <w:t>Perhaps the church of Christ in our time is in decline because we are not fully willing to go along with that narrowing path of God described at the start of this chapter. Perhaps we’ve acted too much like mail carriers—handing out letters from God to the world. But God doesn’t want mail carriers. He wants living letters—written by the Spirit into the hearts of people, just as He did with Jacob.</w:t>
      </w:r>
    </w:p>
    <w:p w14:paraId="1EFA223B" w14:textId="77777777" w:rsidR="00E74926" w:rsidRDefault="00E74926" w:rsidP="00E74926">
      <w:r>
        <w:t>Jacob first had to become a living letter himself—and only then could he pass on the message to his children. And the beautiful thing is: the God of Jacob is still the same today. He still writes such letters—after the pattern of Jacob.</w:t>
      </w:r>
    </w:p>
    <w:p w14:paraId="7CFFFAEF" w14:textId="77777777" w:rsidR="00E74926" w:rsidRDefault="00E74926" w:rsidP="00831F73">
      <w:pPr>
        <w:pStyle w:val="Heading2"/>
      </w:pPr>
      <w:r>
        <w:t>Closing meditation</w:t>
      </w:r>
    </w:p>
    <w:p w14:paraId="034AAA4C" w14:textId="77777777" w:rsidR="00E74926" w:rsidRDefault="00E74926" w:rsidP="00E74926">
      <w:r>
        <w:t>God’s blessing does not always follow my expectations. Like Jacob’s crossed hands, it surprises me, overturns my plans, and reminds me that grace is always a gift.</w:t>
      </w:r>
    </w:p>
    <w:p w14:paraId="6273E8AB" w14:textId="77777777" w:rsidR="00E74926" w:rsidRDefault="00E74926" w:rsidP="00831F73">
      <w:pPr>
        <w:pStyle w:val="Heading2"/>
      </w:pPr>
      <w:r>
        <w:t xml:space="preserve"> Questions</w:t>
      </w:r>
    </w:p>
    <w:p w14:paraId="13B1D7C5" w14:textId="77777777" w:rsidR="00E74926" w:rsidRDefault="00E74926" w:rsidP="00E74926">
      <w:r>
        <w:t>What would you say to people who think that being a Christian means: giving up a lot of things that are beautiful, and doing a lot of things that are not?</w:t>
      </w:r>
    </w:p>
    <w:p w14:paraId="28AF5D69" w14:textId="77777777" w:rsidR="00E74926" w:rsidRDefault="00E74926" w:rsidP="00E74926">
      <w:r>
        <w:t>“Not my will, but yours be done”—who said that, where was it said, and how could you connect this statement to this chapter? (See Matthew 26:39.)</w:t>
      </w:r>
    </w:p>
    <w:p w14:paraId="7C205CD7" w14:textId="720D1EBA" w:rsidR="00E74926" w:rsidRDefault="00E74926" w:rsidP="00E74926">
      <w:r>
        <w:t>List a few ways in which the difference between the earlier Jacob and the Jacob we see here becomes visible.</w:t>
      </w:r>
    </w:p>
    <w:p w14:paraId="0096A12A" w14:textId="273AD182" w:rsidR="00E74926" w:rsidRDefault="00F70E78" w:rsidP="00831F73">
      <w:pPr>
        <w:pStyle w:val="Heading1"/>
      </w:pPr>
      <w:bookmarkStart w:id="18" w:name="_Toc211198367"/>
      <w:r>
        <w:lastRenderedPageBreak/>
        <w:t xml:space="preserve">Chapter </w:t>
      </w:r>
      <w:r w:rsidR="00E74926">
        <w:t>10</w:t>
      </w:r>
      <w:r>
        <w:br/>
      </w:r>
      <w:r>
        <w:br/>
      </w:r>
      <w:r w:rsidR="00E74926">
        <w:t>Jacob’s Dying</w:t>
      </w:r>
      <w:bookmarkEnd w:id="18"/>
    </w:p>
    <w:p w14:paraId="0DD0625E" w14:textId="4D303A1D" w:rsidR="00E74926" w:rsidRDefault="00E74926" w:rsidP="00831F73">
      <w:pPr>
        <w:pStyle w:val="Subtitle"/>
      </w:pPr>
      <w:r>
        <w:t>“I wait for your salvation, O Lord.”</w:t>
      </w:r>
      <w:r w:rsidR="00831F73">
        <w:t xml:space="preserve"> </w:t>
      </w:r>
      <w:r>
        <w:t>(Genesis 49:1–28,  Jacob’s blessing)</w:t>
      </w:r>
    </w:p>
    <w:p w14:paraId="0E5A7606" w14:textId="4030F632" w:rsidR="00E74926" w:rsidRDefault="00E74926" w:rsidP="00E74926">
      <w:r>
        <w:t>Letting go brings freedom. It opens us to what God wants to give us. Our hands are empty. “We raise the empty hands of faith,” and lift our eyes toward God’s future. Now, finally ready to receive Him—and all things with which He wishes to fill our empty hands.</w:t>
      </w:r>
    </w:p>
    <w:p w14:paraId="3F6E730C" w14:textId="77777777" w:rsidR="00E74926" w:rsidRDefault="00E74926" w:rsidP="00E74926">
      <w:r>
        <w:t>“When Jacob had finished giving instructions to his sons, he drew his feet up into the bed, breathed his last, and was gathered to his people.”</w:t>
      </w:r>
    </w:p>
    <w:p w14:paraId="0B4071A9" w14:textId="77777777" w:rsidR="00E74926" w:rsidRDefault="00E74926" w:rsidP="00E74926">
      <w:r>
        <w:t>This is how Genesis 49:33 describes Jacob’s death. What stands out in this chapter? Just the heading, the beginning and the end, the tone of the entire passage—it should touch us deeply that Jacob, in the final moments of his life, focused on just one thing: passing on the blessing.</w:t>
      </w:r>
    </w:p>
    <w:p w14:paraId="4255178B" w14:textId="77777777" w:rsidR="00E74926" w:rsidRDefault="00E74926" w:rsidP="00E74926">
      <w:r>
        <w:t>“And it came to pass, while he was blessing them, that he departed from them.”</w:t>
      </w:r>
    </w:p>
    <w:p w14:paraId="5574FD58" w14:textId="77777777" w:rsidR="00E74926" w:rsidRDefault="00E74926" w:rsidP="00E74926">
      <w:r>
        <w:t>Where do we read this? It’s a familiar phrase—that’s how the Gospel of Luke ends (Luke 24:51), and that’s how the earthly life of Jesus ended. When He ascended to heaven, He did so with His hands raised in blessing. Here, with the patriarch Jacob, we can use the same words: “While he was blessing them, he departed from them.” He gave each of his sons a unique blessing.</w:t>
      </w:r>
    </w:p>
    <w:p w14:paraId="04280E9C" w14:textId="77777777" w:rsidR="00E74926" w:rsidRDefault="00E74926" w:rsidP="00E74926">
      <w:r>
        <w:lastRenderedPageBreak/>
        <w:t>The second thing that stands out is that Jacob doesn’t look back, but forward. His posture is one of waiting for what is yet to come. He knows the story. He knows the danger of becoming like Lot’s wife.</w:t>
      </w:r>
    </w:p>
    <w:p w14:paraId="0FC530E5" w14:textId="77777777" w:rsidR="00E74926" w:rsidRDefault="00E74926" w:rsidP="00E74926">
      <w:r>
        <w:t>Third, he says: “I wait for your salvation” (verse 18)—this is what matters most. We see that, in the end, Jacob concentrates entirely on this one thing: “I wait for your salvation.”</w:t>
      </w:r>
    </w:p>
    <w:p w14:paraId="1AF179D7" w14:textId="77777777" w:rsidR="00E74926" w:rsidRDefault="00E74926" w:rsidP="00E74926">
      <w:r>
        <w:t>What does this mean? Let’s begin with this third point; from there, we will return to the second and then again to the blessing.</w:t>
      </w:r>
    </w:p>
    <w:p w14:paraId="5C1AF097" w14:textId="77777777" w:rsidR="00E74926" w:rsidRDefault="00E74926" w:rsidP="00831F73">
      <w:pPr>
        <w:pStyle w:val="Heading2"/>
      </w:pPr>
      <w:r>
        <w:t>I Wait for Your Salvation</w:t>
      </w:r>
    </w:p>
    <w:p w14:paraId="108CB8EF" w14:textId="77777777" w:rsidR="00E74926" w:rsidRDefault="00E74926" w:rsidP="00E74926">
      <w:r>
        <w:t xml:space="preserve">“I wait for your salvation.” What does this line in verse 18 mean? It is a short, powerful sentence that expresses Jacob’s deep sigh. In the middle of the prophetic sayings with which he blesses his sons, this sigh bursts </w:t>
      </w:r>
      <w:proofErr w:type="spellStart"/>
      <w:r>
        <w:t>forth</w:t>
      </w:r>
      <w:proofErr w:type="spellEnd"/>
      <w:r>
        <w:t>—and we can cling to it and lift ourselves by it. “I wait for your salvation.” It suddenly stands there in between.</w:t>
      </w:r>
    </w:p>
    <w:p w14:paraId="019F67C5" w14:textId="77777777" w:rsidR="00E74926" w:rsidRDefault="00E74926" w:rsidP="00E74926">
      <w:r>
        <w:t>Jacob is busy giving each of his sons a prophetic word for the future—a word of blessing. Then suddenly comes this small sentence. Some scholars believe a later scribe inserted it—remember, all texts were copied over generations, first by rabbis, later by monks—and added this as a marginal note.</w:t>
      </w:r>
    </w:p>
    <w:p w14:paraId="5B5C93DB" w14:textId="77777777" w:rsidR="00E74926" w:rsidRDefault="00E74926" w:rsidP="00E74926">
      <w:r>
        <w:t>But let’s first look at what’s written here. Between the blessings, one senses: the future won’t just be rosy. Painful things will happen. There will be struggles. Sometimes, words of judgment appear too. There are two particular promises: one for Judah and one for Joseph.</w:t>
      </w:r>
    </w:p>
    <w:p w14:paraId="09A1279B" w14:textId="77777777" w:rsidR="00E74926" w:rsidRDefault="00E74926" w:rsidP="00E74926">
      <w:r>
        <w:lastRenderedPageBreak/>
        <w:t>To Judah, the promise is: “Judah, from you will come the Redeemer, Shiloh, the ruler who will shepherd Israel—and before whom the nations will bow” (verses 8–10).</w:t>
      </w:r>
    </w:p>
    <w:p w14:paraId="06792B98" w14:textId="77777777" w:rsidR="00E74926" w:rsidRDefault="00E74926" w:rsidP="00E74926">
      <w:r>
        <w:t>To Joseph: “Joseph is a fruitful vine by a spring; the Almighty will bless you with overflowing, heavenly blessings” (verses 22–26).</w:t>
      </w:r>
    </w:p>
    <w:p w14:paraId="718A283A" w14:textId="77777777" w:rsidR="00E74926" w:rsidRDefault="00E74926" w:rsidP="00E74926">
      <w:r>
        <w:t>You also see it in the animal imagery. This chapter has a double-edged tone. Issachar is a donkey, Dan is a snake, Naphtali a doe, Benjamin a wolf. But Judah is a lion, and Joseph is a flock with a Good Shepherd (verses 14, 17, 21, 27, 9, and 24).</w:t>
      </w:r>
    </w:p>
    <w:p w14:paraId="5C363A3F" w14:textId="77777777" w:rsidR="00E74926" w:rsidRDefault="00E74926" w:rsidP="00E74926">
      <w:r>
        <w:t>Jacob’s blessings aren’t sugar-coated. They are visionary prophecies. You could place the history of the Old and New Testaments alongside them. Salvation and judgment, heights and depths, light and darkness—all come together here.</w:t>
      </w:r>
    </w:p>
    <w:p w14:paraId="2765626C" w14:textId="77777777" w:rsidR="00E74926" w:rsidRDefault="00E74926" w:rsidP="00E74926">
      <w:r>
        <w:t>Many scholars think a scribe later inserted: “But despite all of this—it’s about salvation. For your salvation I wait, LORD.”</w:t>
      </w:r>
    </w:p>
    <w:p w14:paraId="777D9369" w14:textId="77777777" w:rsidR="00E74926" w:rsidRDefault="00E74926" w:rsidP="00E74926">
      <w:r>
        <w:t>But I would say: Why not let this sigh come straight from Jacob’s own heart? Read this way, the little sentence reveals where Jacob has ultimately arrived after his long, tumultuous life. He says: “The story will go on, and it will continue under God’s guidance.”</w:t>
      </w:r>
    </w:p>
    <w:p w14:paraId="278D1C9B" w14:textId="77777777" w:rsidR="00E74926" w:rsidRDefault="00E74926" w:rsidP="00E74926">
      <w:r>
        <w:t>The background story of God’s salvation will always break through. The foreground story will still show pain, struggle, and difficulty. But in the end, salvation will reach the eternal hills. When Jacob says this, he arrives at the deepest confession his entire life has moved toward: “I wait for your salvation, O Lord.”</w:t>
      </w:r>
    </w:p>
    <w:p w14:paraId="6B8F2AB7" w14:textId="77777777" w:rsidR="00E74926" w:rsidRDefault="00E74926" w:rsidP="00831F73">
      <w:pPr>
        <w:pStyle w:val="Heading2"/>
      </w:pPr>
      <w:r>
        <w:lastRenderedPageBreak/>
        <w:t>Ventriloquism?</w:t>
      </w:r>
    </w:p>
    <w:p w14:paraId="6158DC90" w14:textId="77777777" w:rsidR="00831F73" w:rsidRDefault="00E74926" w:rsidP="00E74926">
      <w:r>
        <w:t xml:space="preserve">What is this salvation that Jacob speaks of here? The one he is reaching for.? In Matthew 13 we read: "The kingdom of heaven is like seed that is sown into the field of the world. But an evil man sowed weeds among it, and both grew up together." (13: 24,25). The deep driving force remains the seed that was sown at the beginning. The first seed prevails—the seed of God's promise, the seed of His kingdom. In the end, everything will culminate in </w:t>
      </w:r>
      <w:proofErr w:type="spellStart"/>
      <w:r>
        <w:t>this.If</w:t>
      </w:r>
      <w:proofErr w:type="spellEnd"/>
      <w:r>
        <w:t xml:space="preserve"> one pays attention to the translation of this 18th verse, it becomes apparent that translators throughout history have chosen their own emphasis when translating. For example, the Dutch </w:t>
      </w:r>
      <w:proofErr w:type="spellStart"/>
      <w:r>
        <w:t>Statenvertaling</w:t>
      </w:r>
      <w:proofErr w:type="spellEnd"/>
      <w:r>
        <w:t xml:space="preserve"> from the 17th century translates: “I wait for your salvation.” The translation Groot </w:t>
      </w:r>
      <w:proofErr w:type="spellStart"/>
      <w:r>
        <w:t>Nieuws</w:t>
      </w:r>
      <w:proofErr w:type="spellEnd"/>
      <w:r>
        <w:t xml:space="preserve"> (Editor's note: comparable in translation principles to the English Living Bible or the German Hoffnung für alle) uses the word “liberation.” The Dutch (Roman Catholic) Willibrord translation says: “salvation.” In the </w:t>
      </w:r>
      <w:proofErr w:type="spellStart"/>
      <w:r>
        <w:t>Nederlands</w:t>
      </w:r>
      <w:proofErr w:type="spellEnd"/>
      <w:r>
        <w:t xml:space="preserve"> </w:t>
      </w:r>
      <w:proofErr w:type="spellStart"/>
      <w:r>
        <w:t>Bijbelgenootschap</w:t>
      </w:r>
      <w:proofErr w:type="spellEnd"/>
      <w:r>
        <w:t xml:space="preserve"> (NBG) translation, the original text is rendered as “healing” (Heil). One could say: the translation reveals how people understood this word. In the time of the </w:t>
      </w:r>
      <w:proofErr w:type="spellStart"/>
      <w:r>
        <w:t>Statenvertaling</w:t>
      </w:r>
      <w:proofErr w:type="spellEnd"/>
      <w:r>
        <w:t xml:space="preserve">, people thought of beatitude, what a person receives at death when they come to God—a rescue, away from the earth with all its pain and </w:t>
      </w:r>
      <w:proofErr w:type="spellStart"/>
      <w:r>
        <w:t>suffering.The</w:t>
      </w:r>
      <w:proofErr w:type="spellEnd"/>
      <w:r>
        <w:t xml:space="preserve"> Willibrord translation, for its part, remains neutral and chooses the term salvation, which is familiar to us. It is a modern term — think of life-saving buoys, rescue operations; the mind can go in all directions.</w:t>
      </w:r>
    </w:p>
    <w:p w14:paraId="6E66A876" w14:textId="377D6A04" w:rsidR="00E74926" w:rsidRDefault="00E74926" w:rsidP="00E74926">
      <w:r>
        <w:t xml:space="preserve">But are we even allowed to think in all directions with this term? Doesn’t that allow Scripture to speak merely from the gut — where everyone imagines only what they themselves expect? When we load terms with our dreams like this — should we be doing that? </w:t>
      </w:r>
      <w:r>
        <w:lastRenderedPageBreak/>
        <w:t xml:space="preserve">No. The Hebrew word used here is </w:t>
      </w:r>
      <w:proofErr w:type="spellStart"/>
      <w:r>
        <w:t>yeshua</w:t>
      </w:r>
      <w:proofErr w:type="spellEnd"/>
      <w:r>
        <w:t>, which is what Joshua will do. He will lead them into the Promised Land. What Jesus brought is contained in this name. That means: It starts in a very earthly and real way within human history. It is truly about a liberating power in the promise of God, which He gave to Israel and which, beginning with Abraham, came into the world as a blessing. This power of liberation still exists — here and now. But it breaks through history, through the stories of Joshua and Jesus, all the way to the coming of the Kingdom and — as is already said here — into the heavenly heights of the eternal mountains. It points toward what we expect when the Kingdom soon comes and brings the joy of the feast.</w:t>
      </w:r>
    </w:p>
    <w:p w14:paraId="7359ABFA" w14:textId="77777777" w:rsidR="00E74926" w:rsidRDefault="00E74926" w:rsidP="00E74926">
      <w:r>
        <w:t>The word Heil (salvation), used in the Dutch translations Het Boek and the NBG version, best captures the meaning of the Hebrew text. Heil in the sense of being healed or made whole. Indeed, it is this healing that we wait for — that all of creation, your life and mine in all its aspects, will respond to God's purpose. This healing was given, promised to Abraham, came forth from Judah, brought into the world through Jesus. The old Jacob says: "For your salvation I wait, I long for it." It already casts its shadow of liberation here and now. Soon, it will culminate in the new heaven and the new earth, where righteousness will dwell. Then the seed of the Kingdom will have fully sprouted and grown into the tree of the Kingdom.</w:t>
      </w:r>
    </w:p>
    <w:p w14:paraId="53293C22" w14:textId="77777777" w:rsidR="00E74926" w:rsidRDefault="00E74926" w:rsidP="00831F73">
      <w:pPr>
        <w:pStyle w:val="Heading2"/>
      </w:pPr>
      <w:r>
        <w:t>Waiting for What Is to Come</w:t>
      </w:r>
    </w:p>
    <w:p w14:paraId="6FF4CAB3" w14:textId="77777777" w:rsidR="00E74926" w:rsidRDefault="00E74926" w:rsidP="00E74926">
      <w:r>
        <w:t>Now I come to the second point. This waiting for salvation is the only thing still alive in Jacob. His entire being has become focused on it. He waits with open hands for God's salvation.</w:t>
      </w:r>
    </w:p>
    <w:p w14:paraId="1D1139E1" w14:textId="77777777" w:rsidR="00E74926" w:rsidRDefault="00E74926" w:rsidP="00E74926">
      <w:r>
        <w:lastRenderedPageBreak/>
        <w:t>Let me elaborate a bit here. You might be thinking: Isn’t this a bit meager — just waiting? Also, for modern people, waiting is a frustrating thing. To wait? We prefer to take matters into our own hands!</w:t>
      </w:r>
    </w:p>
    <w:p w14:paraId="38E6222A" w14:textId="77777777" w:rsidR="00E74926" w:rsidRDefault="00E74926" w:rsidP="00E74926">
      <w:r>
        <w:t>I will read a small passage from Jesus’ parable again: “When the servants of the owner saw the weeds sprouting up along with the good seed, they said to the farmer: ‘Sir, shouldn’t we pull it up right away?’ But the master said: ‘No, don’t do it. You would unavoidably damage the good grain. Let it grow until the harvest.’” (Verses 28b–30a)</w:t>
      </w:r>
    </w:p>
    <w:p w14:paraId="6FB96C4A" w14:textId="77777777" w:rsidR="00E74926" w:rsidRDefault="00E74926" w:rsidP="00E74926">
      <w:r>
        <w:t>This is the wondrous effect of the seed of God's salvation. It must mature — and in the Bible, maturing and waiting are the same. Waiting means creating space for maturing. In the Bible, waiting is something completely different than what it means to us. For us, waiting is a waste of time. It seems pointless — you do nothing, you don’t produce, you’re not working, you're sidelined. That feels bad. And this applies even to the smallest forms of waiting: we almost always experience traffic jams or queues as a burden, or when we have to wait for our number to be called. This is even truer for the bigger forms of waiting: waiting to get into a university program, waiting for a child, waiting for a job. Waiting carries a negative connotation for us.</w:t>
      </w:r>
    </w:p>
    <w:p w14:paraId="377C3437" w14:textId="77777777" w:rsidR="00E74926" w:rsidRDefault="00E74926" w:rsidP="00E74926">
      <w:r>
        <w:t xml:space="preserve">It’s remarkable, then, to read in the Bible that waiting is actually one of the greatest things a believer can do in relation to God. The Bible speaks in Hebrews 11 about the heroes of faith in the Old Covenant. When you read this chapter, it's striking that they are all praised by God for one particular reason: that despite all adversity, they continued to wait. Abraham, Moses, Jeremiah, Daniel — none </w:t>
      </w:r>
      <w:r>
        <w:lastRenderedPageBreak/>
        <w:t>of them saw the promise fulfilled, but they all kept expecting it. They reached for it as though they could see the invisible — as if they already possessed it and only had to receive it. So in the Bible, waiting means: stretching yourself with every fiber of your being toward something.</w:t>
      </w:r>
    </w:p>
    <w:p w14:paraId="32EBFA06" w14:textId="77777777" w:rsidR="00E74926" w:rsidRDefault="00E74926" w:rsidP="00E74926">
      <w:r>
        <w:t>The Hebrew word for waiting comes from the root for cord or string. We have this in German too: “a tense expectation.” A string is stretched. So, it really says: “For your salvation I stretch myself — I reach out in tense expectation.” According to the Bible, this is not a waste — not pointless, unpleasant, or boring. No, it is the most important thing we can do. Because it creates the conditions for growth. It goes hand in hand with maturing. Those who direct their whole heart toward the salvation God is bringing into the world — grow because of it.</w:t>
      </w:r>
    </w:p>
    <w:p w14:paraId="21E37C11" w14:textId="77777777" w:rsidR="00E74926" w:rsidRDefault="00E74926" w:rsidP="00E74926">
      <w:r>
        <w:t>A small example: being sick is a form of waiting. It forces us into passivity. I once spoke with someone who had a serious liver illness and had to undergo a year-long treatment. He said to me: “Looking back, I wouldn’t have wanted to miss that year of my life. At first, it was terrible — lying in bed as a 40-year-old with all kinds of plans and projects I still wanted to accomplish. But I had to lie still. And then the Lord began to teach me things. I asked myself: Were the goals I was pursuing so fervently — the ones I poured all my time into — really worth it? Or had they secretly become my idols? What I had been constantly suppressing in my busyness came to light. And those conversations at my bedside — with relatives I had never truly spoken to one-on-one before. Topics surfaced that I had buried deep. Suddenly, I could process things I had previously ignored. There was space to make decisions. My entire list of priorities changed. I moved forward — enriched by that year.”</w:t>
      </w:r>
    </w:p>
    <w:p w14:paraId="2F1B6162" w14:textId="77777777" w:rsidR="00E74926" w:rsidRDefault="00E74926" w:rsidP="00E74926">
      <w:r>
        <w:lastRenderedPageBreak/>
        <w:t>So, waiting means cleansing and being cleansed. Waiting means learning to process, making important decisions, and, with a tense string, longing for what God wants to do in your life. Passive activity — that’s what Francis Schaeffer called this attitude. He liked to reverse it too: “It is also very active — active passivity.” Waiting is, in the first place, passive — it means letting God act, paying attention to Him, watching the seed grow in yourself and in those around you. At the same time, it also means looking for it with all your being and actively participating: weeding the area around the seed, watering and pruning it, and enjoying the fruits when it blossoms. All of this is part of it. I hear this in Jacob’s statement: “This is it — I wait for your salvation, O LORD.” The word LORD that he uses here is the covenant name — Yahweh — which was only revealed to Moses centuries later. It means: “I am there for you.”</w:t>
      </w:r>
    </w:p>
    <w:p w14:paraId="197A324A" w14:textId="77777777" w:rsidR="00E74926" w:rsidRDefault="00E74926" w:rsidP="00831F73">
      <w:pPr>
        <w:pStyle w:val="Heading2"/>
      </w:pPr>
      <w:r>
        <w:t>Well-Grounded Expectation</w:t>
      </w:r>
    </w:p>
    <w:p w14:paraId="7FE808A9" w14:textId="77777777" w:rsidR="00E74926" w:rsidRDefault="00E74926" w:rsidP="00E74926">
      <w:r>
        <w:t>Finally: This is not just a tense expectation — it is also a well-grounded one. For ultimately, salvation is rooted in blessing. I began by saying that Jacob, on his deathbed, was mainly focused on passing on this blessing. “It happened, as he was blessing them, that he departed from them.”</w:t>
      </w:r>
    </w:p>
    <w:p w14:paraId="03A13C0D" w14:textId="77777777" w:rsidR="00E74926" w:rsidRDefault="00E74926" w:rsidP="00E74926">
      <w:r>
        <w:t xml:space="preserve">This blessing lay more with Leah than with Rachel. Jacob loved Rachel — but (notably), he chose to be buried with Leah, in the cave of Machpelah, where Abraham and Sarah, as well as Isaac and Rebekah, were buried (verses 29–32). I believe Jacob saw the first blessing in Leah. From Leah came Judah, from Judah came Jesus Christ, the Redeemer. The cave of Machpelah was also the first blessing that God gave to Abraham — the first piece of the </w:t>
      </w:r>
      <w:r>
        <w:lastRenderedPageBreak/>
        <w:t>promised land to become the property of God's people. That’s where Jacob wanted to be buried.</w:t>
      </w:r>
    </w:p>
    <w:p w14:paraId="5B896D8D" w14:textId="77777777" w:rsidR="00E74926" w:rsidRDefault="00E74926" w:rsidP="00E74926">
      <w:r>
        <w:t>This blessing is something earthly. It is the way God fulfills His promises in the present: land, harvest, many children — salvation has earthly colors. We await the fulfillment of that promise, and from it, we trace the line of blessing into the future. That’s why I say: it is a well-grounded expectation — the seed already sown is beginning to sprout.</w:t>
      </w:r>
    </w:p>
    <w:p w14:paraId="423CA838" w14:textId="77777777" w:rsidR="00E74926" w:rsidRDefault="00E74926" w:rsidP="00E74926">
      <w:r>
        <w:t xml:space="preserve">Jacob did finally let go his own children into a future with this well-grounded expectation. He received his beloved son back from death, so to speak. He even </w:t>
      </w:r>
      <w:proofErr w:type="spellStart"/>
      <w:r>
        <w:t>becaverkenner</w:t>
      </w:r>
      <w:proofErr w:type="spellEnd"/>
      <w:r>
        <w:t xml:space="preserve"> he is the deputy ruler of Egypt! He has seen the promised land. He knows: the blessing is underway. Later, the Lion of Judah will appear. Joseph’s story is a foreshadowing of Him.</w:t>
      </w:r>
    </w:p>
    <w:p w14:paraId="2C0E38B2" w14:textId="77777777" w:rsidR="00E74926" w:rsidRDefault="00E74926" w:rsidP="00E74926">
      <w:r>
        <w:t>To Him the nations will submit (verse 10).</w:t>
      </w:r>
    </w:p>
    <w:p w14:paraId="38A1E207" w14:textId="77777777" w:rsidR="00E74926" w:rsidRDefault="00E74926" w:rsidP="00E74926">
      <w:r>
        <w:t>This is the foundation of Jacob’s hope for salvation. We have firm ground under our feet because of what God has already done through Jacob, Joseph, Judah, David, and Jesus. That’s why we celebrate Good Friday, Easter, and Pentecost — because of what He has already unfolded in history. This is the foundation of our hope for salvation. “For Yeshua I wait — for Yahweh,” says Jacob. It’s really only three words: Yeshua, I wait, Yahweh. Jacob places these three words in the midst of his blessings.</w:t>
      </w:r>
    </w:p>
    <w:p w14:paraId="3568E675" w14:textId="77777777" w:rsidR="00E74926" w:rsidRDefault="00E74926" w:rsidP="00E74926">
      <w:r>
        <w:t>This blessing continues to be fulfilled and will carry on. It challenges us to see that we are not at the end yet — but that we have every reason to expect the final flourishing of God's seed and His promises, to look forward to it, and also to help bring it about.</w:t>
      </w:r>
    </w:p>
    <w:p w14:paraId="145DEE06" w14:textId="77777777" w:rsidR="00E74926" w:rsidRDefault="00E74926" w:rsidP="00E74926">
      <w:r>
        <w:lastRenderedPageBreak/>
        <w:t>When will this final fulfillment of His promise come? In 2012? In 2050? Or even later? When will the bridegroom enter, so that we may go out to meet Him with our lamps burning? We don’t know. But as time goes on, we make Jacob’s words our own: “Lord, for your salvation we wait! Grant us that we may walk into your future with our lamps filled with oil, keeping our lights burning.”</w:t>
      </w:r>
    </w:p>
    <w:p w14:paraId="2612701F" w14:textId="77777777" w:rsidR="00831F73" w:rsidRDefault="00831F73" w:rsidP="00831F73">
      <w:pPr>
        <w:pStyle w:val="Heading2"/>
      </w:pPr>
      <w:r>
        <w:t>Closing meditation</w:t>
      </w:r>
    </w:p>
    <w:p w14:paraId="728115A6" w14:textId="19BD9223" w:rsidR="00E74926" w:rsidRDefault="00831F73" w:rsidP="00E74926">
      <w:r>
        <w:t>At the end, Jacob let go of everything—yet he died blessing. The art of letting go finds its fulfillment here: to pass on faith, hope, and love to the next generation.</w:t>
      </w:r>
    </w:p>
    <w:p w14:paraId="5D28675B" w14:textId="77777777" w:rsidR="00E74926" w:rsidRDefault="00E74926" w:rsidP="00831F73">
      <w:pPr>
        <w:pStyle w:val="Heading2"/>
      </w:pPr>
      <w:r>
        <w:t>Questions</w:t>
      </w:r>
    </w:p>
    <w:p w14:paraId="7211F72E" w14:textId="77777777" w:rsidR="00E74926" w:rsidRDefault="00E74926" w:rsidP="00E74926">
      <w:r>
        <w:t>We don’t have the promise that our lives will already become completely pure and perfect here and now. How should we then interpret a Bible verse such as 1 John 3:6?</w:t>
      </w:r>
    </w:p>
    <w:p w14:paraId="364499D8" w14:textId="77777777" w:rsidR="00E74926" w:rsidRDefault="00E74926" w:rsidP="00E74926">
      <w:r>
        <w:t xml:space="preserve">Is mutual blessing only something from the past, for patriarchs and other great figures? Cf. Romans 12:14, 1 </w:t>
      </w:r>
      <w:proofErr w:type="spellStart"/>
      <w:r>
        <w:t>Corinthiërs</w:t>
      </w:r>
      <w:proofErr w:type="spellEnd"/>
      <w:r>
        <w:t xml:space="preserve"> 4:12, and 1 Peter 3:9.</w:t>
      </w:r>
    </w:p>
    <w:p w14:paraId="00CED04F" w14:textId="77777777" w:rsidR="00E74926" w:rsidRDefault="00E74926" w:rsidP="00E74926">
      <w:r>
        <w:t>The “art of letting go” — will we ever truly be done with it?</w:t>
      </w:r>
    </w:p>
    <w:p w14:paraId="06768DC1" w14:textId="77777777" w:rsidR="00E74926" w:rsidRDefault="00E74926" w:rsidP="00F25D72">
      <w:pPr>
        <w:pStyle w:val="Heading1"/>
      </w:pPr>
      <w:bookmarkStart w:id="19" w:name="_Toc211198368"/>
      <w:r>
        <w:lastRenderedPageBreak/>
        <w:t>Part III – The Art of Holding On</w:t>
      </w:r>
      <w:bookmarkEnd w:id="19"/>
    </w:p>
    <w:p w14:paraId="7BA04E9A" w14:textId="77777777" w:rsidR="008343DD" w:rsidRPr="003B15A6" w:rsidRDefault="008343DD" w:rsidP="003B15A6">
      <w:pPr>
        <w:pStyle w:val="Heading2"/>
      </w:pPr>
      <w:r w:rsidRPr="003B15A6">
        <w:t>Intro.</w:t>
      </w:r>
    </w:p>
    <w:p w14:paraId="33CB4507" w14:textId="77777777" w:rsidR="00A40608" w:rsidRDefault="008343DD" w:rsidP="008343DD">
      <w:r>
        <w:t>The first part of this book on the art of letting go was written  twenty five years ago. In the 1990s, the theme of letting go was  a central concern for many people. It was seen as an essential step in personal growth, deeply influenced by the lingering spirit of the 1960s, with its emphasis on freedom and emancipation, In the 1990s, letting go was seen as the path to freedom and maturity. It meant breaking free from restrictive patterns, claiming independence, and indeed in biblical language ‘shaking yourself free’.</w:t>
      </w:r>
    </w:p>
    <w:p w14:paraId="4FF46069" w14:textId="1BB7059B" w:rsidR="008343DD" w:rsidRDefault="008343DD" w:rsidP="008343DD">
      <w:r>
        <w:t xml:space="preserve">But with the dawn of the new century, something shifted. The old, </w:t>
      </w:r>
      <w:r w:rsidR="00A40608">
        <w:t>pillarized</w:t>
      </w:r>
      <w:r>
        <w:t xml:space="preserve">, closed-off society had disappeared, and in its place came the open world of our modern society.  Where </w:t>
      </w:r>
      <w:proofErr w:type="spellStart"/>
      <w:r>
        <w:t>every one</w:t>
      </w:r>
      <w:proofErr w:type="spellEnd"/>
      <w:r>
        <w:t xml:space="preserve"> can feel free to be him/her self... but it did not really lead to a society where respect and the dignity of the of the individual man  led to a better life. Quite the </w:t>
      </w:r>
      <w:r w:rsidR="00A40608">
        <w:t>opposite. Instead</w:t>
      </w:r>
      <w:r>
        <w:t xml:space="preserve"> of connectedness, loneliness grew—even among students. Optimism after the fall of the Berlin Wall gave way to crises: financial instability, climate change, terrorism, fundamentalism, refugees. Many felt the ground moving beneath their feet. The call to “let go” began to sound too one-sided, even dangerous.</w:t>
      </w:r>
    </w:p>
    <w:p w14:paraId="6D236D4A" w14:textId="77777777" w:rsidR="008343DD" w:rsidRDefault="008343DD" w:rsidP="008343DD">
      <w:r>
        <w:t xml:space="preserve">This question becomes even more pressing in a multicultural world. We rightly make room for other cultures, but how do we navigate this space? In our eagerness to avoid offense, political correctness often urges us to loosen our grip on our own traditions. But we might, in doing so, risk losing sight of what is </w:t>
      </w:r>
      <w:r>
        <w:lastRenderedPageBreak/>
        <w:t>vital to preserve. Without clarity, accommodation easily turns into rootlessness. or sharper even feeling uprooted. Today, in our diverse and complex society, we face the difficult task of holding on both openness and rootedness The question today is no longer: What do we let go? but: What do we hold on to? We need discernment to see when letting go brings freedom, and when it leaves us uprooted.. Too easily, traditions, practices, and even faith slip away.</w:t>
      </w:r>
    </w:p>
    <w:p w14:paraId="0324A539" w14:textId="77777777" w:rsidR="008343DD" w:rsidRDefault="008343DD" w:rsidP="008343DD">
      <w:r>
        <w:t>Revelation 2:25 speaks clearly: “Hold fast what you have until I come!” Where Jesus once called people to let go, he now calls us to hold on. Without roots, liberation becomes emptiness. But what does holding on really mean?</w:t>
      </w:r>
    </w:p>
    <w:p w14:paraId="2FE34091" w14:textId="6BA1A041" w:rsidR="008343DD" w:rsidRDefault="002535A9" w:rsidP="002535A9">
      <w:pPr>
        <w:pStyle w:val="Heading1"/>
      </w:pPr>
      <w:bookmarkStart w:id="20" w:name="_Toc211198369"/>
      <w:r>
        <w:lastRenderedPageBreak/>
        <w:t xml:space="preserve">Chapter </w:t>
      </w:r>
      <w:r w:rsidR="008343DD">
        <w:t>1</w:t>
      </w:r>
      <w:r>
        <w:br/>
      </w:r>
      <w:r>
        <w:br/>
      </w:r>
      <w:r w:rsidR="008343DD">
        <w:t>The Meaning of Holding On</w:t>
      </w:r>
      <w:bookmarkEnd w:id="20"/>
    </w:p>
    <w:p w14:paraId="3C30D1BF" w14:textId="79DB156F" w:rsidR="008343DD" w:rsidRDefault="008343DD" w:rsidP="008343DD">
      <w:r>
        <w:t xml:space="preserve">Holding on is an art. Understood in the right way it is the gift of carrying on the good things of the past into the present. It is not just copying the past, but digesting what had been received and gained by the preceding generations to make it work into our own time.  That sounds easy but it is not. Holding-on can easily degenerate into conservatism.. Or it can flip over into the </w:t>
      </w:r>
      <w:r w:rsidR="001E0EE0">
        <w:t>vacuum</w:t>
      </w:r>
      <w:r>
        <w:t xml:space="preserve"> of </w:t>
      </w:r>
      <w:r w:rsidR="00A40608">
        <w:t>libertinism</w:t>
      </w:r>
      <w:r>
        <w:t xml:space="preserve">. This always has to do with the kind of person one is. Holding on in the bad sense of conservatism is the easy way of dealing with the past. As life comes with new challenges  you just copy the thoughts and life style of the preceding </w:t>
      </w:r>
      <w:r w:rsidR="001E0EE0">
        <w:t>generation</w:t>
      </w:r>
      <w:r>
        <w:t xml:space="preserve">.  The  character in the </w:t>
      </w:r>
      <w:proofErr w:type="spellStart"/>
      <w:r w:rsidR="001E0EE0">
        <w:t>well known</w:t>
      </w:r>
      <w:proofErr w:type="spellEnd"/>
      <w:r>
        <w:t xml:space="preserve"> series  of Downton Abbey the head housekeeper </w:t>
      </w:r>
      <w:proofErr w:type="spellStart"/>
      <w:r>
        <w:t>mr</w:t>
      </w:r>
      <w:proofErr w:type="spellEnd"/>
      <w:r>
        <w:t xml:space="preserve"> Carson is a standard example. He is conservative, just like his grand- and great grand- father, and although the surrounding English class society is changing, he resists. His strong personality leads him to humiliating all who walk outside  the boundaries set by tradition. Letting go becomes cruel if the underlaying attitude is conservatism. True holding on however is a matter of  connecting and not copying.. Copying the past is not really loving although it many times comes in that dress or pretense. It does not give the inner connection that comes with love Connecting  is understanding what was the underlaying value  of the tradition </w:t>
      </w:r>
      <w:proofErr w:type="spellStart"/>
      <w:r>
        <w:t>and than</w:t>
      </w:r>
      <w:proofErr w:type="spellEnd"/>
      <w:r>
        <w:t xml:space="preserve"> applying it to your own life.. Holding on is not clinging  to the past but connecting. </w:t>
      </w:r>
    </w:p>
    <w:p w14:paraId="37EB596A" w14:textId="77777777" w:rsidR="008343DD" w:rsidRDefault="008343DD" w:rsidP="001E0EE0">
      <w:pPr>
        <w:pStyle w:val="Heading2"/>
      </w:pPr>
      <w:r>
        <w:lastRenderedPageBreak/>
        <w:t>Holding On: Why It Matters</w:t>
      </w:r>
    </w:p>
    <w:p w14:paraId="5AD206DB" w14:textId="77777777" w:rsidR="008343DD" w:rsidRDefault="008343DD" w:rsidP="008343DD">
      <w:r>
        <w:t>In today’s multicultural world, it is very easy and even attractive to see worldview and lifestyle as relative. The ease with which we allow valuable traditions and practices—even the faith of our fathers—to slip away, is alarming. We let go too quickly of the traditions and deep rooted relationships and as Eric Rosseel said : we change from formerly being pilgrims to nomads  (see his Monads nomads and pilgrims Agora Kampen, 2000, p.13)</w:t>
      </w:r>
    </w:p>
    <w:p w14:paraId="465DE71C" w14:textId="77777777" w:rsidR="008343DD" w:rsidRDefault="008343DD" w:rsidP="001E0EE0">
      <w:pPr>
        <w:pStyle w:val="Heading2"/>
      </w:pPr>
      <w:r>
        <w:t>The Two Dangers of Not Holding On</w:t>
      </w:r>
    </w:p>
    <w:p w14:paraId="1B77F810" w14:textId="5F45B2B1" w:rsidR="008343DD" w:rsidRDefault="008343DD" w:rsidP="00117A16">
      <w:pPr>
        <w:pStyle w:val="ListParagraph"/>
        <w:numPr>
          <w:ilvl w:val="0"/>
          <w:numId w:val="17"/>
        </w:numPr>
        <w:ind w:left="426" w:hanging="426"/>
      </w:pPr>
      <w:r w:rsidRPr="00117A16">
        <w:rPr>
          <w:b/>
          <w:bCs/>
        </w:rPr>
        <w:t>Conservatism</w:t>
      </w:r>
      <w:r>
        <w:t xml:space="preserve"> – When holding on becomes mere copying of the past, it turns rigid. Like Mr. Carson in Downton Abbey, one resists change, clings to tradition, and excludes others. This form of “holding on” lacks connection—it imprisons instead of uniting.</w:t>
      </w:r>
    </w:p>
    <w:p w14:paraId="64743DF3" w14:textId="22B6E2C3" w:rsidR="008343DD" w:rsidRDefault="008343DD" w:rsidP="00117A16">
      <w:pPr>
        <w:pStyle w:val="ListParagraph"/>
        <w:numPr>
          <w:ilvl w:val="0"/>
          <w:numId w:val="17"/>
        </w:numPr>
        <w:ind w:left="426" w:hanging="426"/>
      </w:pPr>
      <w:r w:rsidRPr="00117A16">
        <w:rPr>
          <w:b/>
          <w:bCs/>
        </w:rPr>
        <w:t>Liberalism</w:t>
      </w:r>
      <w:r>
        <w:t xml:space="preserve"> – On the other side, letting go of all tradition leaves people unmoored. Each generation must reinvent itself, often leading to loneliness and a deep sense of not belonging. As studies show, many young people today feel disconnected, without a foundation that binds them to others or to history.</w:t>
      </w:r>
    </w:p>
    <w:p w14:paraId="5A797FB3" w14:textId="77777777" w:rsidR="008343DD" w:rsidRDefault="008343DD" w:rsidP="00B81B80">
      <w:pPr>
        <w:pStyle w:val="Heading2"/>
      </w:pPr>
      <w:r>
        <w:t>True Holding On</w:t>
      </w:r>
    </w:p>
    <w:p w14:paraId="0224C980" w14:textId="77777777" w:rsidR="008343DD" w:rsidRDefault="008343DD" w:rsidP="008343DD">
      <w:r>
        <w:t>Real holding on is not nostalgia or self-protection, but connection. It means receiving the good of the past, reshaping it for today, and living it out in a way that strengthens bonds—with our communities, with society, and with God. Without it, we risk fragmentation and estrangement; with it, we rediscover belonging and hope.</w:t>
      </w:r>
    </w:p>
    <w:p w14:paraId="5852F450" w14:textId="77777777" w:rsidR="008343DD" w:rsidRDefault="008343DD" w:rsidP="008343DD">
      <w:r>
        <w:t>In short:</w:t>
      </w:r>
    </w:p>
    <w:p w14:paraId="01737F7B" w14:textId="77777777" w:rsidR="008343DD" w:rsidRPr="00B81B80" w:rsidRDefault="008343DD" w:rsidP="00B81B80">
      <w:pPr>
        <w:rPr>
          <w:i/>
          <w:iCs/>
        </w:rPr>
      </w:pPr>
      <w:r w:rsidRPr="00B81B80">
        <w:rPr>
          <w:i/>
          <w:iCs/>
        </w:rPr>
        <w:lastRenderedPageBreak/>
        <w:t>Holding on is not blindly going along, but influencing your surroundings.</w:t>
      </w:r>
    </w:p>
    <w:p w14:paraId="46EE30B4" w14:textId="77777777" w:rsidR="008343DD" w:rsidRPr="00B81B80" w:rsidRDefault="008343DD" w:rsidP="00B81B80">
      <w:pPr>
        <w:rPr>
          <w:i/>
          <w:iCs/>
        </w:rPr>
      </w:pPr>
      <w:r w:rsidRPr="00B81B80">
        <w:rPr>
          <w:i/>
          <w:iCs/>
        </w:rPr>
        <w:t>Holding on is not restoration, but reformation.</w:t>
      </w:r>
    </w:p>
    <w:p w14:paraId="3ACF4AE0" w14:textId="77777777" w:rsidR="008343DD" w:rsidRPr="00B81B80" w:rsidRDefault="008343DD" w:rsidP="00B81B80">
      <w:pPr>
        <w:rPr>
          <w:i/>
          <w:iCs/>
        </w:rPr>
      </w:pPr>
      <w:r w:rsidRPr="00B81B80">
        <w:rPr>
          <w:i/>
          <w:iCs/>
        </w:rPr>
        <w:t>Holding on is not conservative, but creative.</w:t>
      </w:r>
    </w:p>
    <w:p w14:paraId="3D783E61" w14:textId="77777777" w:rsidR="008343DD" w:rsidRPr="00B81B80" w:rsidRDefault="008343DD" w:rsidP="00B81B80">
      <w:pPr>
        <w:rPr>
          <w:i/>
          <w:iCs/>
        </w:rPr>
      </w:pPr>
      <w:r w:rsidRPr="00B81B80">
        <w:rPr>
          <w:i/>
          <w:iCs/>
        </w:rPr>
        <w:t>Holding on is not stubbornness, but pointing to what is truly one’s own.</w:t>
      </w:r>
    </w:p>
    <w:p w14:paraId="48FDE242" w14:textId="77777777" w:rsidR="008343DD" w:rsidRPr="00B81B80" w:rsidRDefault="008343DD" w:rsidP="00B81B80">
      <w:pPr>
        <w:rPr>
          <w:i/>
          <w:iCs/>
        </w:rPr>
      </w:pPr>
      <w:r w:rsidRPr="00B81B80">
        <w:rPr>
          <w:i/>
          <w:iCs/>
        </w:rPr>
        <w:t>Holding on is not: reset!, but ‘recycle’.</w:t>
      </w:r>
    </w:p>
    <w:p w14:paraId="4EDDE1B5" w14:textId="77777777" w:rsidR="008343DD" w:rsidRPr="00B81B80" w:rsidRDefault="008343DD" w:rsidP="00B81B80">
      <w:pPr>
        <w:rPr>
          <w:i/>
          <w:iCs/>
        </w:rPr>
      </w:pPr>
      <w:r w:rsidRPr="00B81B80">
        <w:rPr>
          <w:i/>
          <w:iCs/>
        </w:rPr>
        <w:t>Holding on is not prideful, but humble.</w:t>
      </w:r>
    </w:p>
    <w:p w14:paraId="3128AD87" w14:textId="77777777" w:rsidR="008343DD" w:rsidRPr="00B81B80" w:rsidRDefault="008343DD" w:rsidP="00B81B80">
      <w:pPr>
        <w:rPr>
          <w:i/>
          <w:iCs/>
        </w:rPr>
      </w:pPr>
      <w:r w:rsidRPr="00B81B80">
        <w:rPr>
          <w:i/>
          <w:iCs/>
        </w:rPr>
        <w:t xml:space="preserve">Holding on is not a cramp, but a return to the first love. </w:t>
      </w:r>
    </w:p>
    <w:p w14:paraId="077432AD" w14:textId="77777777" w:rsidR="00B81B80" w:rsidRDefault="008343DD" w:rsidP="00B81B80">
      <w:pPr>
        <w:pStyle w:val="Heading2"/>
      </w:pPr>
      <w:r>
        <w:t>Closing meditation.</w:t>
      </w:r>
    </w:p>
    <w:p w14:paraId="0095E68B" w14:textId="6742C45E" w:rsidR="008343DD" w:rsidRDefault="008343DD" w:rsidP="008343DD">
      <w:r>
        <w:t>Stay a moment in silence.</w:t>
      </w:r>
    </w:p>
    <w:p w14:paraId="11BA1573" w14:textId="4E9EDA1F" w:rsidR="008343DD" w:rsidRDefault="008343DD" w:rsidP="008343DD">
      <w:r>
        <w:t>Ask yourself: What  makes me happy ? That I sh</w:t>
      </w:r>
      <w:r w:rsidR="00B81B80">
        <w:t>ook</w:t>
      </w:r>
      <w:r>
        <w:t xml:space="preserve"> myself free? Where do I have my deepest security? Do not  I long for </w:t>
      </w:r>
      <w:r w:rsidR="00B81B80">
        <w:t>something</w:t>
      </w:r>
      <w:r>
        <w:t xml:space="preserve"> more than the fashion of the day? Breathe out… and open  yourself for God’s presence</w:t>
      </w:r>
      <w:r w:rsidR="00C3419B">
        <w:t xml:space="preserve"> </w:t>
      </w:r>
      <w:r>
        <w:t>and what He wants you to hold on.</w:t>
      </w:r>
    </w:p>
    <w:p w14:paraId="2AD5A409" w14:textId="77777777" w:rsidR="008343DD" w:rsidRDefault="008343DD" w:rsidP="008343DD"/>
    <w:p w14:paraId="6102C8A5" w14:textId="4997751D" w:rsidR="008343DD" w:rsidRDefault="002535A9" w:rsidP="002535A9">
      <w:pPr>
        <w:pStyle w:val="Heading1"/>
      </w:pPr>
      <w:bookmarkStart w:id="21" w:name="_Toc211198370"/>
      <w:r>
        <w:lastRenderedPageBreak/>
        <w:t xml:space="preserve">Chapter </w:t>
      </w:r>
      <w:r w:rsidR="00C3419B">
        <w:t>2</w:t>
      </w:r>
      <w:r>
        <w:br/>
      </w:r>
      <w:r>
        <w:br/>
      </w:r>
      <w:r w:rsidR="008343DD">
        <w:t>Holding on in a World of Brokenness</w:t>
      </w:r>
      <w:bookmarkEnd w:id="21"/>
    </w:p>
    <w:p w14:paraId="42D83C31" w14:textId="77777777" w:rsidR="008343DD" w:rsidRDefault="008343DD" w:rsidP="008343DD">
      <w:r>
        <w:t xml:space="preserve">When people struggle to remain connected to their religious upbringing, the cause often lies less in the faith itself than in the environment in which they were raised. I have noticed, for example, that children of divorced parents often became “unchurched.” The issue was not the tradition itself, but the atmosphere of insecurity in their upbringing. Before moving on to the content of what we should hold on to, a </w:t>
      </w:r>
      <w:proofErr w:type="spellStart"/>
      <w:r>
        <w:t>self check</w:t>
      </w:r>
      <w:proofErr w:type="spellEnd"/>
      <w:r>
        <w:t xml:space="preserve"> is needed: if the call to hold on irritates me, it could be because it sounds as if someone drives me back into a setting that felt very unsafe. For them this </w:t>
      </w:r>
      <w:proofErr w:type="spellStart"/>
      <w:r>
        <w:t>paragraf</w:t>
      </w:r>
      <w:proofErr w:type="spellEnd"/>
      <w:r>
        <w:t xml:space="preserve"> could be helpful.</w:t>
      </w:r>
    </w:p>
    <w:p w14:paraId="7C8A08A7" w14:textId="77777777" w:rsidR="008343DD" w:rsidRDefault="008343DD" w:rsidP="00C3419B">
      <w:pPr>
        <w:pStyle w:val="Heading2"/>
      </w:pPr>
      <w:r>
        <w:t>The Importance of Early Attachment</w:t>
      </w:r>
    </w:p>
    <w:p w14:paraId="567ADB3D" w14:textId="77777777" w:rsidR="008343DD" w:rsidRDefault="008343DD" w:rsidP="008343DD">
      <w:r>
        <w:t>Sue Johnson, in Hold Me Tight (2015), explains how the first four years of life are crucial for building trust. A baby, utterly dependent, learns to feel safe through consistent reassurance and care. This secure base enables a child to give and receive love, and to develop a deep sense of belonging.</w:t>
      </w:r>
    </w:p>
    <w:p w14:paraId="423994A4" w14:textId="77777777" w:rsidR="008343DD" w:rsidRDefault="008343DD" w:rsidP="008343DD">
      <w:r>
        <w:t>But when early attachment is unstable—through inconsistent or unpredictable care—lasting patterns of insecurity may develop. These often show up in relationships as alternating closeness and distance, dependence and avoidance. Such insecurity can also affect how people relate to faith and tradition: some cling tightly, others reject prematurely.</w:t>
      </w:r>
    </w:p>
    <w:p w14:paraId="36083D7B" w14:textId="77777777" w:rsidR="008343DD" w:rsidRDefault="008343DD" w:rsidP="003D4885">
      <w:pPr>
        <w:pStyle w:val="Heading2"/>
      </w:pPr>
      <w:r>
        <w:lastRenderedPageBreak/>
        <w:t>Attachment Styles</w:t>
      </w:r>
    </w:p>
    <w:p w14:paraId="752B72B8" w14:textId="77777777" w:rsidR="008343DD" w:rsidRDefault="008343DD" w:rsidP="008343DD">
      <w:r>
        <w:t>Johnson distinguishes between secure attachment, which fosters trust and love, and insecure attachment, which often leads to fear, avoidance, or conflict. Without a secure base, people may struggle with intimacy and belonging. In religious terms, this insecurity can appear as conservatism (clinging too tightly to tradition) or liberalism (breaking away too quickly).</w:t>
      </w:r>
    </w:p>
    <w:p w14:paraId="1EDCF149" w14:textId="77777777" w:rsidR="008343DD" w:rsidRDefault="008343DD" w:rsidP="008343DD">
      <w:r>
        <w:t>By contrast, children who grow up in the safety of a loving family can both embrace their parents’ values and, when the time comes, move beyond them. Their security enables them to live their own life in freedom.</w:t>
      </w:r>
    </w:p>
    <w:p w14:paraId="1D213B7D" w14:textId="77777777" w:rsidR="008343DD" w:rsidRDefault="008343DD" w:rsidP="003D4885">
      <w:pPr>
        <w:pStyle w:val="Heading2"/>
      </w:pPr>
      <w:r>
        <w:t>LILA.</w:t>
      </w:r>
    </w:p>
    <w:p w14:paraId="0DD330C9" w14:textId="4C2B45BC" w:rsidR="008343DD" w:rsidRDefault="008343DD" w:rsidP="008343DD">
      <w:r>
        <w:t xml:space="preserve">Marilynne Robinson wrote a novel about this problem of a weaving error in the early upbringing and how </w:t>
      </w:r>
      <w:proofErr w:type="spellStart"/>
      <w:r>
        <w:t>is</w:t>
      </w:r>
      <w:proofErr w:type="spellEnd"/>
      <w:r>
        <w:t xml:space="preserve"> was healed.  It has the title:  LILA A neglected child, Lila, is rescued during the Great Depression (around 1929) She is  taken along by a friend on a kind of  survival journeys in Iowa. Through many wanderings, Lila even ends up in a boarding house from which she flees, eventually arriving by chance in Gilead. There she meets an older minister whom she soon marries, and a special and beautiful relationship develops between them. where Lila,  raised in insecurity by an unpredictable mother finds healing through the loving constancy of another person. This points in the direction of how healing can take place</w:t>
      </w:r>
    </w:p>
    <w:p w14:paraId="67EBEC1E" w14:textId="77777777" w:rsidR="003D4885" w:rsidRDefault="003D4885">
      <w:pPr>
        <w:spacing w:line="320" w:lineRule="auto"/>
        <w:rPr>
          <w:rFonts w:asciiTheme="majorHAnsi" w:eastAsiaTheme="majorEastAsia" w:hAnsiTheme="majorHAnsi" w:cstheme="majorBidi"/>
          <w:b/>
          <w:bCs/>
          <w:color w:val="000000" w:themeColor="text1"/>
          <w:sz w:val="22"/>
          <w:szCs w:val="26"/>
        </w:rPr>
      </w:pPr>
      <w:r>
        <w:br w:type="page"/>
      </w:r>
    </w:p>
    <w:p w14:paraId="7A0344F7" w14:textId="45DDC56E" w:rsidR="008343DD" w:rsidRDefault="008343DD" w:rsidP="003D4885">
      <w:pPr>
        <w:pStyle w:val="Heading2"/>
      </w:pPr>
      <w:r>
        <w:lastRenderedPageBreak/>
        <w:t>Meditation: Resting in Safety</w:t>
      </w:r>
    </w:p>
    <w:p w14:paraId="6A79AF8A" w14:textId="77777777" w:rsidR="008343DD" w:rsidRDefault="008343DD" w:rsidP="008343DD">
      <w:r>
        <w:t>Find a quiet place and take a few deep breaths.</w:t>
      </w:r>
    </w:p>
    <w:p w14:paraId="59502C0E" w14:textId="77777777" w:rsidR="008343DD" w:rsidRDefault="008343DD" w:rsidP="008343DD">
      <w:r>
        <w:t>Notice the ground beneath you. Let it remind you that you are supported. Bring to mind a moment, however small, when you felt safe and cared for.</w:t>
      </w:r>
    </w:p>
    <w:p w14:paraId="73B6F6A4" w14:textId="77777777" w:rsidR="008343DD" w:rsidRDefault="008343DD" w:rsidP="008343DD">
      <w:r>
        <w:t>It might be a parent’s touch, a friend’s voice, or simply the warmth of the sun on your face.</w:t>
      </w:r>
    </w:p>
    <w:p w14:paraId="4D20DE73" w14:textId="40D4721E" w:rsidR="008343DD" w:rsidRDefault="008343DD" w:rsidP="008343DD">
      <w:r>
        <w:t>Stay with that memory for a while. Allow the sense of safety to settle into your body.</w:t>
      </w:r>
      <w:r w:rsidR="003E357D">
        <w:t xml:space="preserve"> </w:t>
      </w:r>
      <w:r>
        <w:t>If such a memory is hard to find, imagine what safety would feel like.</w:t>
      </w:r>
    </w:p>
    <w:p w14:paraId="0102B8C6" w14:textId="77777777" w:rsidR="008343DD" w:rsidRDefault="008343DD" w:rsidP="008343DD">
      <w:r>
        <w:t>Picture a presence—gentle, steady, trustworthy—who simply holds you as you are.</w:t>
      </w:r>
    </w:p>
    <w:p w14:paraId="0BB47973" w14:textId="66110816" w:rsidR="008343DD" w:rsidRDefault="00786A6E" w:rsidP="008343DD">
      <w:r>
        <w:rPr>
          <w:noProof/>
        </w:rPr>
        <mc:AlternateContent>
          <mc:Choice Requires="wps">
            <w:drawing>
              <wp:anchor distT="0" distB="0" distL="114300" distR="114300" simplePos="0" relativeHeight="251658752" behindDoc="0" locked="0" layoutInCell="1" allowOverlap="1" wp14:anchorId="3670329F" wp14:editId="7AFD5EC4">
                <wp:simplePos x="0" y="0"/>
                <wp:positionH relativeFrom="column">
                  <wp:posOffset>-10477</wp:posOffset>
                </wp:positionH>
                <wp:positionV relativeFrom="paragraph">
                  <wp:posOffset>715010</wp:posOffset>
                </wp:positionV>
                <wp:extent cx="957262" cy="338138"/>
                <wp:effectExtent l="57150" t="19050" r="71755" b="100330"/>
                <wp:wrapNone/>
                <wp:docPr id="1813177006" name="Rectangle 2"/>
                <wp:cNvGraphicFramePr/>
                <a:graphic xmlns:a="http://schemas.openxmlformats.org/drawingml/2006/main">
                  <a:graphicData uri="http://schemas.microsoft.com/office/word/2010/wordprocessingShape">
                    <wps:wsp>
                      <wps:cNvSpPr/>
                      <wps:spPr>
                        <a:xfrm>
                          <a:off x="0" y="0"/>
                          <a:ext cx="957262" cy="338138"/>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2FCFB" id="Rectangle 2" o:spid="_x0000_s1026" style="position:absolute;margin-left:-.8pt;margin-top:56.3pt;width:75.35pt;height:26.6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sidR="008343DD">
        <w:t>Carry with you this awareness: holding on and letting go both become possible when we rest first in the deep safety of being loved.</w:t>
      </w:r>
    </w:p>
    <w:p w14:paraId="76DEFCE2" w14:textId="77777777" w:rsidR="00786A6E" w:rsidRDefault="00786A6E" w:rsidP="008343DD"/>
    <w:p w14:paraId="25A3E0E2" w14:textId="77777777" w:rsidR="008343DD" w:rsidRDefault="008343DD" w:rsidP="008343DD">
      <w:r>
        <w:t>Sculpture of Hugo de Groot.</w:t>
      </w:r>
    </w:p>
    <w:p w14:paraId="1AF7091B" w14:textId="4CC44422" w:rsidR="008343DD" w:rsidRDefault="002535A9" w:rsidP="002535A9">
      <w:pPr>
        <w:pStyle w:val="Heading1"/>
      </w:pPr>
      <w:bookmarkStart w:id="22" w:name="_Toc211198371"/>
      <w:r>
        <w:lastRenderedPageBreak/>
        <w:t xml:space="preserve">Chapter </w:t>
      </w:r>
      <w:r w:rsidR="008343DD">
        <w:t>3</w:t>
      </w:r>
      <w:r>
        <w:br/>
      </w:r>
      <w:r>
        <w:br/>
      </w:r>
      <w:r w:rsidR="008343DD">
        <w:t>A Key Challenge in Our Society</w:t>
      </w:r>
      <w:bookmarkEnd w:id="22"/>
    </w:p>
    <w:p w14:paraId="122523D5" w14:textId="77777777" w:rsidR="008343DD" w:rsidRDefault="008343DD" w:rsidP="008343DD">
      <w:r>
        <w:t xml:space="preserve">Yesterday I was in Delft. My grandson studies </w:t>
      </w:r>
      <w:proofErr w:type="spellStart"/>
      <w:r>
        <w:t>werktuigbouwkunde</w:t>
      </w:r>
      <w:proofErr w:type="spellEnd"/>
      <w:r>
        <w:t xml:space="preserve"> (mechanical engineering), and my wife and I had a meal at the marketplace in the city center, just in front of the church where all the members of the House of Orange are buried. One might expect that the statue in the middle of the square would depict one of the Princes or Queens of Orange. But as you come closer, you discover that it is a statue of Hugo de Groot, the great jurist.</w:t>
      </w:r>
    </w:p>
    <w:p w14:paraId="35DC5FBF" w14:textId="77777777" w:rsidR="008343DD" w:rsidRDefault="008343DD" w:rsidP="008343DD">
      <w:r>
        <w:t>I found this very moving. Of course, one could say it is simply because Hugo de Groot was born in Delft—and that is true. Yet William of Orange was murdered only a hundred meters away from that very spot and is honored as the Father of the Fatherland. So why is Hugo, and not William, standing in the center of the square?</w:t>
      </w:r>
    </w:p>
    <w:p w14:paraId="6251F328" w14:textId="77777777" w:rsidR="008343DD" w:rsidRDefault="008343DD" w:rsidP="008343DD">
      <w:r>
        <w:t>For me, the statue of Hugo de Groot, standing in the marketplace directly before the church where the House of Orange rests, makes a powerful statement: this city, this nation, is not ruled by power, but by law. Hugo de Groot is, after all, internationally recognized as the father of European law. The House of Orange played its role in governing through the exercise of power, but Hugo represents the rule of law—the foundation of a just society.</w:t>
      </w:r>
    </w:p>
    <w:p w14:paraId="7CEA3E63" w14:textId="77777777" w:rsidR="008343DD" w:rsidRDefault="008343DD" w:rsidP="008343DD">
      <w:r>
        <w:t xml:space="preserve">Being in Delft made me deeply aware of one of the great dangers of our time: the rise of autocratic rulers—in Russia, in China, and even in the United States. One of the essential values of our European and Western civilization is the separation of power. Alongside the legislative and executive powers, there is the judicial power, which </w:t>
      </w:r>
      <w:r>
        <w:lastRenderedPageBreak/>
        <w:t>ensures that all authority acts according to the rule of law. Today, this very structure is under threat. When we speak about holding on, this is one of the key points.</w:t>
      </w:r>
    </w:p>
    <w:p w14:paraId="41685BA5" w14:textId="77777777" w:rsidR="008343DD" w:rsidRDefault="008343DD" w:rsidP="008343DD">
      <w:r>
        <w:t>Yet the problem goes even deeper. The values of the European world—summarized in the Declaration of Human Rights and in our constitutions—are often misunderstood and therefore in danger of being undermined. These values should be recognized for what they truly are: the fruits of Christianity. One could even say they are the fruits of the fruits of the Gospel’s preaching.</w:t>
      </w:r>
    </w:p>
    <w:p w14:paraId="5B909032" w14:textId="77777777" w:rsidR="008343DD" w:rsidRDefault="008343DD" w:rsidP="008343DD">
      <w:r>
        <w:t>Now that faith itself is crumbling, these fruits too are in danger of decay. Therefore, I wish to recall them once more, one by one, to help everyone be watchful and hold on to them! But even more importantly, the true call is not only to hold on to the fruits, but to the roots from which these fruits have grown.</w:t>
      </w:r>
    </w:p>
    <w:p w14:paraId="53F8C466" w14:textId="77777777" w:rsidR="008343DD" w:rsidRDefault="008343DD" w:rsidP="008343DD">
      <w:r>
        <w:t>A deep spiritual renewal is needed to sustain this “holding on.” As we read in the prophet Micah, and as we will later see in the biblical model of Esther, the call remains: “To act justly, to love mercy, and to walk humbly with your God.”</w:t>
      </w:r>
    </w:p>
    <w:p w14:paraId="09936F06" w14:textId="77777777" w:rsidR="008343DD" w:rsidRDefault="008343DD" w:rsidP="008343DD">
      <w:r>
        <w:t>Europe today faces both psychological and social challenges of holding on. In the midst of refugee crises and cultural shifts, Europe has forgotten that its deepest values are not merely the fruits of progress, but rooted in the Christian faith. Enlightenment and secularism have weakened confidence in God, leading to uprootedness and confusion.</w:t>
      </w:r>
    </w:p>
    <w:p w14:paraId="7816F738" w14:textId="77777777" w:rsidR="008343DD" w:rsidRDefault="008343DD" w:rsidP="008343DD">
      <w:r>
        <w:t>The survival of European civilization depends on recognizing and holding on to these seven biblical pillars:</w:t>
      </w:r>
    </w:p>
    <w:p w14:paraId="24170878" w14:textId="1140B6F0" w:rsidR="008343DD" w:rsidRPr="002535A9" w:rsidRDefault="008343DD" w:rsidP="002535A9">
      <w:pPr>
        <w:pStyle w:val="ListParagraph"/>
        <w:numPr>
          <w:ilvl w:val="0"/>
          <w:numId w:val="21"/>
        </w:numPr>
      </w:pPr>
      <w:r w:rsidRPr="002535A9">
        <w:lastRenderedPageBreak/>
        <w:t xml:space="preserve">History as a line, not a cycle – History has meaning because there is a purpose and direction, and hope because God is the Alpha and Omega and will bring a </w:t>
      </w:r>
      <w:r w:rsidR="002535A9" w:rsidRPr="002535A9">
        <w:t>wonderful</w:t>
      </w:r>
      <w:r w:rsidRPr="002535A9">
        <w:t xml:space="preserve"> final fulfillment at the end.</w:t>
      </w:r>
    </w:p>
    <w:p w14:paraId="22ACB771" w14:textId="032741C1" w:rsidR="008343DD" w:rsidRPr="002535A9" w:rsidRDefault="008343DD" w:rsidP="002535A9">
      <w:pPr>
        <w:pStyle w:val="ListParagraph"/>
        <w:numPr>
          <w:ilvl w:val="0"/>
          <w:numId w:val="21"/>
        </w:numPr>
      </w:pPr>
      <w:r w:rsidRPr="002535A9">
        <w:t>Human calling – Humanity is tasked not to escape the world, but to shape it for God’s purposes.</w:t>
      </w:r>
    </w:p>
    <w:p w14:paraId="57062757" w14:textId="0E3DCD4B" w:rsidR="008343DD" w:rsidRPr="002535A9" w:rsidRDefault="008343DD" w:rsidP="002535A9">
      <w:pPr>
        <w:pStyle w:val="ListParagraph"/>
        <w:numPr>
          <w:ilvl w:val="0"/>
          <w:numId w:val="21"/>
        </w:numPr>
      </w:pPr>
      <w:r w:rsidRPr="002535A9">
        <w:t>Meaningful work – All work, whether manual or intellectual, is part of God’s calling and therefore valuable.</w:t>
      </w:r>
    </w:p>
    <w:p w14:paraId="222024C6" w14:textId="6E1AE506" w:rsidR="008343DD" w:rsidRPr="002535A9" w:rsidRDefault="008343DD" w:rsidP="002535A9">
      <w:pPr>
        <w:pStyle w:val="ListParagraph"/>
        <w:numPr>
          <w:ilvl w:val="0"/>
          <w:numId w:val="21"/>
        </w:numPr>
      </w:pPr>
      <w:r w:rsidRPr="002535A9">
        <w:t>The dignity of man – Every person has inherent worth, created in the image of God, a principle under threat today.</w:t>
      </w:r>
    </w:p>
    <w:p w14:paraId="462F968C" w14:textId="0994D538" w:rsidR="008343DD" w:rsidRPr="002535A9" w:rsidRDefault="008343DD" w:rsidP="002535A9">
      <w:pPr>
        <w:pStyle w:val="ListParagraph"/>
        <w:numPr>
          <w:ilvl w:val="0"/>
          <w:numId w:val="21"/>
        </w:numPr>
      </w:pPr>
      <w:r w:rsidRPr="002535A9">
        <w:t xml:space="preserve">Social structures –  Government (the King under the law (Deuteronomy 17:19), education, and democracy were built on biblical foundation. </w:t>
      </w:r>
    </w:p>
    <w:p w14:paraId="2AAF51CD" w14:textId="168476A2" w:rsidR="008343DD" w:rsidRPr="002535A9" w:rsidRDefault="008343DD" w:rsidP="002535A9">
      <w:pPr>
        <w:pStyle w:val="ListParagraph"/>
        <w:numPr>
          <w:ilvl w:val="0"/>
          <w:numId w:val="21"/>
        </w:numPr>
      </w:pPr>
      <w:r w:rsidRPr="002535A9">
        <w:t xml:space="preserve">Moral order – Shared moral values, </w:t>
      </w:r>
      <w:r w:rsidR="002535A9" w:rsidRPr="002535A9">
        <w:t>monogamy, shaped</w:t>
      </w:r>
      <w:r w:rsidRPr="002535A9">
        <w:t xml:space="preserve"> by the Ten Commandments and the Sermon on the Mount, undergird society.</w:t>
      </w:r>
    </w:p>
    <w:p w14:paraId="22E1F041" w14:textId="416D4A1B" w:rsidR="008343DD" w:rsidRPr="002535A9" w:rsidRDefault="008343DD" w:rsidP="002535A9">
      <w:pPr>
        <w:pStyle w:val="ListParagraph"/>
        <w:numPr>
          <w:ilvl w:val="0"/>
          <w:numId w:val="21"/>
        </w:numPr>
      </w:pPr>
      <w:r w:rsidRPr="002535A9">
        <w:t>Socio-political values – Justice, care for the poor, equality, freedom, and human rights grow from biblical revelation.</w:t>
      </w:r>
    </w:p>
    <w:p w14:paraId="50CAABBA" w14:textId="77777777" w:rsidR="008343DD" w:rsidRDefault="008343DD" w:rsidP="008343DD">
      <w:r>
        <w:t>Today, Europe wants to enjoy the fruits of these pillars without remaining rooted in God. This detachment leads to relativism, nihilism, and fragility. True renewal is only possible by returning to the roots—a humble walk with God, trust in Christ, and obedience to His Word.</w:t>
      </w:r>
    </w:p>
    <w:p w14:paraId="0A2AEEAB" w14:textId="77777777" w:rsidR="008343DD" w:rsidRDefault="008343DD" w:rsidP="008343DD">
      <w:r>
        <w:t xml:space="preserve">As Micah 6:8 reminds us: </w:t>
      </w:r>
      <w:r w:rsidRPr="002535A9">
        <w:rPr>
          <w:i/>
          <w:iCs/>
        </w:rPr>
        <w:t>“What does the Lord require of you? To act justly, to love mercy, and to walk humbly with your God.”</w:t>
      </w:r>
    </w:p>
    <w:p w14:paraId="6645D5D7" w14:textId="3366606C" w:rsidR="008343DD" w:rsidRDefault="008343DD" w:rsidP="002535A9">
      <w:pPr>
        <w:pStyle w:val="Heading2"/>
      </w:pPr>
      <w:r>
        <w:lastRenderedPageBreak/>
        <w:t>In short</w:t>
      </w:r>
    </w:p>
    <w:p w14:paraId="202989E0" w14:textId="77777777" w:rsidR="008343DD" w:rsidRDefault="008343DD" w:rsidP="008343DD">
      <w:r>
        <w:t>Holding on is not about clinging to the past in fear, but faithfully preserving what God has entrusted to us so it may bear fruit in the future. The seven pillars are not human achievements; they are gifts from God’s hand, meant to shape a flourishing society. Yet without the root of faith, even the strongest structures collapse.</w:t>
      </w:r>
    </w:p>
    <w:p w14:paraId="749B1802" w14:textId="77777777" w:rsidR="008343DD" w:rsidRDefault="008343DD" w:rsidP="002535A9">
      <w:pPr>
        <w:pStyle w:val="Heading2"/>
      </w:pPr>
      <w:r>
        <w:t>Meditation</w:t>
      </w:r>
    </w:p>
    <w:p w14:paraId="7CF5096C" w14:textId="77777777" w:rsidR="008343DD" w:rsidRDefault="008343DD" w:rsidP="008343DD">
      <w:r>
        <w:t xml:space="preserve">Let us ask: What am I holding on to? Is it traditions, habits, or ideals detached from their source—or am I holding to them in thankfulness to the living </w:t>
      </w:r>
      <w:proofErr w:type="spellStart"/>
      <w:r>
        <w:t>root</w:t>
      </w:r>
      <w:proofErr w:type="spellEnd"/>
      <w:r>
        <w:t>?</w:t>
      </w:r>
    </w:p>
    <w:p w14:paraId="5F776872" w14:textId="77777777" w:rsidR="008343DD" w:rsidRDefault="008343DD" w:rsidP="008343DD">
      <w:r>
        <w:t>Jesus said, “I am the vine; you are the branches. If you remain in me and I in you, you will bear much fruit” (John 15:5). Let me hold on to Him to find stability in a world of uprootedness, hope in a world of despair, and life in a world shadowed by death.</w:t>
      </w:r>
    </w:p>
    <w:p w14:paraId="02EED321" w14:textId="77777777" w:rsidR="008343DD" w:rsidRDefault="008343DD" w:rsidP="002535A9">
      <w:pPr>
        <w:pStyle w:val="Heading2"/>
      </w:pPr>
      <w:r>
        <w:t>Prayer Thought:</w:t>
      </w:r>
    </w:p>
    <w:p w14:paraId="1F265A2E" w14:textId="77777777" w:rsidR="008343DD" w:rsidRDefault="008343DD" w:rsidP="008343DD">
      <w:r>
        <w:t>Lord, help us not only to cherish the fruits of our civilization but to remain rooted in You. Teach us to hold on—not with fear, but with faith. May our lives reflect justice, mercy, and humility as we walk with You.</w:t>
      </w:r>
    </w:p>
    <w:p w14:paraId="1D5E4B3E" w14:textId="1AC4F06D" w:rsidR="008343DD" w:rsidRDefault="002535A9" w:rsidP="002535A9">
      <w:pPr>
        <w:pStyle w:val="Heading1"/>
      </w:pPr>
      <w:bookmarkStart w:id="23" w:name="_Toc211198372"/>
      <w:r>
        <w:lastRenderedPageBreak/>
        <w:t xml:space="preserve">Chapter </w:t>
      </w:r>
      <w:r w:rsidR="008343DD">
        <w:t>4</w:t>
      </w:r>
      <w:r>
        <w:br/>
      </w:r>
      <w:r>
        <w:br/>
      </w:r>
      <w:r w:rsidR="008343DD">
        <w:t>Esther: The Hidden Star</w:t>
      </w:r>
      <w:bookmarkEnd w:id="23"/>
    </w:p>
    <w:p w14:paraId="45793A4D" w14:textId="77777777" w:rsidR="008343DD" w:rsidRDefault="008343DD" w:rsidP="008343DD">
      <w:r>
        <w:t>Esther is the name given to Hadassah, a Jewish girl not yet twenty years old, by King Ahasuerus when she was brought before him. The meaning of this name is at the same time the key to understanding the whole book. The name Esther is double-layered.</w:t>
      </w:r>
    </w:p>
    <w:p w14:paraId="56BE7F54" w14:textId="77777777" w:rsidR="008343DD" w:rsidRDefault="008343DD" w:rsidP="008343DD">
      <w:r>
        <w:t>On the one hand, it was a Persian pet name the king gave to his new wife. After Queen Vashti was dismissed, beautiful young women were gathered from across the empire. When Hadassah appeared, the king renamed her Esther—probably something like “my little star.” A tender name, a name to shine under in the palace.</w:t>
      </w:r>
    </w:p>
    <w:p w14:paraId="65278DCF" w14:textId="77777777" w:rsidR="008343DD" w:rsidRDefault="008343DD" w:rsidP="008343DD">
      <w:r>
        <w:t>But in Hebrew letters, the name speaks differently. Esther means “the hidden one,” from the verb le-</w:t>
      </w:r>
      <w:proofErr w:type="spellStart"/>
      <w:r>
        <w:t>hastir</w:t>
      </w:r>
      <w:proofErr w:type="spellEnd"/>
      <w:r>
        <w:t>, to conceal. Thus the name carries two worlds at once: in the eyes of Persia, a little star; in the heart of Israel, one who is hidden. This double meaning is no accident—it mirrors the structure of the entire book, where God’s name is never mentioned, and yet His hidden presence guides every event.</w:t>
      </w:r>
    </w:p>
    <w:p w14:paraId="3978254D" w14:textId="77777777" w:rsidR="008343DD" w:rsidRDefault="008343DD" w:rsidP="008343DD">
      <w:r>
        <w:t>We see this theme already in chapter 2. Twice it is emphasized that Esther kept her background a secret. She was chosen, favored, and lifted up, but her deepest identity remained hidden until crisis demanded its revelation. She embodies the tension of the whole story: living openly in the world, admired for her beauty, yet carrying a concealed identity that cannot remain hidden forever.</w:t>
      </w:r>
    </w:p>
    <w:p w14:paraId="513BD26A" w14:textId="77777777" w:rsidR="008343DD" w:rsidRDefault="008343DD" w:rsidP="008343DD">
      <w:r>
        <w:lastRenderedPageBreak/>
        <w:t xml:space="preserve">This brings us to our own time. After the Second World War, theologians in Europe asked: Where is God in this time? The church had become a shrinking minority, tempted to hide, integrated into culture, valued perhaps, but with its true distinctiveness—its belonging to God—muted or ignored. The question becomes unavoidable: When must we step out of hiding? There are  times that  history itself calls us to reveal who we are, and to bear witness to our origin and our calling. </w:t>
      </w:r>
    </w:p>
    <w:p w14:paraId="7F04055F" w14:textId="77777777" w:rsidR="008343DD" w:rsidRDefault="008343DD" w:rsidP="008343DD">
      <w:r>
        <w:t xml:space="preserve">How this becomes a challenge – in  a dangerous world becomes clear in the second great thread of the book: the casting of the lot. In chapter 3:7 Haman casts the </w:t>
      </w:r>
      <w:proofErr w:type="spellStart"/>
      <w:r>
        <w:t>pur</w:t>
      </w:r>
      <w:proofErr w:type="spellEnd"/>
      <w:r>
        <w:t>—again and again—until the day is chosen for the annihilation of the Jews. In a world where God seems hidden, human beings feel abandoned to chance, to time, to fate. “Everything is the product of time and chance,” say the philosophers. But behind this cloak of randomness sinister figures rise—just as Haman rose to power. Enraged that Mordecai, a Jew, would not bow to him, this descendant of Agag (cf. 1 Samuel 15), the old enemy of God’s people, forges a dark plan: the first holocaust in history. The lot decides the day—the 13th of Adar—when every Jew is to be annihilated. And what of God? His name is not spoken. Not God, but the lot, seems to rule.</w:t>
      </w:r>
    </w:p>
    <w:p w14:paraId="584EF7AF" w14:textId="6B291B21" w:rsidR="008343DD" w:rsidRDefault="008343DD" w:rsidP="002535A9">
      <w:pPr>
        <w:pStyle w:val="Heading2"/>
      </w:pPr>
      <w:r>
        <w:t>For such a time as this</w:t>
      </w:r>
    </w:p>
    <w:p w14:paraId="6880DD3F" w14:textId="77777777" w:rsidR="008343DD" w:rsidRDefault="008343DD" w:rsidP="008343DD">
      <w:r>
        <w:t xml:space="preserve">But then something happens. We are now in chapter 4. The turning point occurs between chapters 4 and 5, somewhere in the middle of the book: Mordecai comes into the picture. As soon as Mordecai hears of Haman’s plans, he tears his clothes and puts on sackcloth and ashes. In this way he draws the attention of those in the palace where Esther lives. They pass the news on to her: “Your foster </w:t>
      </w:r>
      <w:r>
        <w:lastRenderedPageBreak/>
        <w:t>father is walking around in sackcloth,” and she immediately sends a servant to him, after which the conversation begins that prepares the turning point of the whole story.</w:t>
      </w:r>
    </w:p>
    <w:p w14:paraId="32B4B093" w14:textId="77777777" w:rsidR="008343DD" w:rsidRDefault="008343DD" w:rsidP="008343DD">
      <w:r>
        <w:t>Mordecai wants Esther to act. He says: “Go to the king and plead for mercy. Make it known that you are one of His people.” Then begins Esther’s inner struggle, full of fear and doubt: “It is suicide,” she says, “to go to the king unbidden, especially since I have not been summoned for thirty days. Anyone who approaches uninvited is put to death.” That almost never ends well… To this Mordecai responds with his masterful answer: “Do not think that you alone will escape because you are in the king’s house. If you remain silent at this time, relief and deliverance will arise for the Jews from another place, but you and your father’s family will perish. And who knows but that you have come to your royal position for such a time as this?” For Esther, this question was deeply personal. She must have asked herself often: Why has this happened to me? Orphaned young, taken into exile, then carried away into the harem of the king—why her? In chapter 4 Mordecai voices the turning point: “Who knows but that you have come to your royal position for such a time as this?” (Esther 4:14). The cry beneath it is universal: Why? Why? Why? I feel like a plaything of fate!</w:t>
      </w:r>
    </w:p>
    <w:p w14:paraId="58E6C673" w14:textId="77777777" w:rsidR="008343DD" w:rsidRDefault="008343DD" w:rsidP="008343DD">
      <w:r>
        <w:t>Yet the story of Esther insists that even in the silence, even in the concealment, God is at work. Esther—the little star, the hidden one—becomes the living parable of God’s hidden presence. At the right moment, she steps from concealment into revelation, and in doing so she becomes the instrument of deliverance.</w:t>
      </w:r>
    </w:p>
    <w:p w14:paraId="69326D18" w14:textId="77777777" w:rsidR="002535A9" w:rsidRDefault="008343DD" w:rsidP="008343DD">
      <w:r>
        <w:t xml:space="preserve">When Mordechai said : May be it was for a time like this, Esther revives. Suddenly, it is as though a small ray of light falls into this </w:t>
      </w:r>
      <w:r>
        <w:lastRenderedPageBreak/>
        <w:t>incomprehensibly cruel world. Could there be a plan after all? this little word is enough, Suddenly she rises. It seems as if these words have shaken her awake. She says: “Go, gather all the Jews… Fast for me. Do not eat or drink for three days, night or day. I and my maids will fast as you do. When this is done, I will go to the king, even though it is against the law. And if I perish, I perish</w:t>
      </w:r>
      <w:r w:rsidR="002535A9">
        <w:t xml:space="preserve">”. </w:t>
      </w:r>
    </w:p>
    <w:p w14:paraId="28581BD2" w14:textId="784E26C6" w:rsidR="008343DD" w:rsidRDefault="008343DD" w:rsidP="008343DD">
      <w:r>
        <w:t>So too with us. We may shine in the world like stars, but we also carry a hidden identity. The question is whether we will reveal it when the time comes—when God calls us to step out of hiding and stand with His people. Esther’s name is our mirror:</w:t>
      </w:r>
    </w:p>
    <w:p w14:paraId="57300C4C" w14:textId="555DEE1D" w:rsidR="008343DD" w:rsidRDefault="008343DD" w:rsidP="002535A9">
      <w:pPr>
        <w:pStyle w:val="ListParagraph"/>
        <w:numPr>
          <w:ilvl w:val="0"/>
          <w:numId w:val="23"/>
        </w:numPr>
      </w:pPr>
      <w:r>
        <w:t>The star—called to shine in the world.</w:t>
      </w:r>
    </w:p>
    <w:p w14:paraId="6954A49C" w14:textId="203D0965" w:rsidR="008343DD" w:rsidRDefault="008343DD" w:rsidP="002535A9">
      <w:pPr>
        <w:pStyle w:val="ListParagraph"/>
        <w:numPr>
          <w:ilvl w:val="0"/>
          <w:numId w:val="23"/>
        </w:numPr>
      </w:pPr>
      <w:r>
        <w:t>The hidden one—called to keep faith until the moment of revelation.</w:t>
      </w:r>
    </w:p>
    <w:p w14:paraId="6F3BEF2D" w14:textId="77777777" w:rsidR="008343DD" w:rsidRDefault="008343DD" w:rsidP="008343DD">
      <w:r>
        <w:t>Esther has ten chapters. In chapters 1–5, all the lines lead downward: God is hidden, dark clouds gather over God’s people. We see only the underside, the tangled knots of the woven tapestry. But right in the middle comes the turning point in chapter 5. When Esther approaches the king clothed in her finest royal garments and stands at the entrance of the hall—you may be sure her heart was pounding and her forehead wet with sweat…then she sees the king standing there, “she won his favor,” and he extends his scepter to her.</w:t>
      </w:r>
    </w:p>
    <w:p w14:paraId="695390E0" w14:textId="77777777" w:rsidR="008343DD" w:rsidRDefault="008343DD" w:rsidP="002535A9">
      <w:pPr>
        <w:pStyle w:val="Heading2"/>
      </w:pPr>
      <w:r>
        <w:t>The tapestry reversed.</w:t>
      </w:r>
    </w:p>
    <w:p w14:paraId="45E9C135" w14:textId="77777777" w:rsidR="008343DD" w:rsidRDefault="008343DD" w:rsidP="008343DD">
      <w:r>
        <w:t xml:space="preserve">We know how it ends: from that moment on, everything is reversed. Esther may dine with the king, and very shrewdly she asks for a second banquet where Haman himself is present. The tension rises… That very night the king cannot sleep, and he has </w:t>
      </w:r>
      <w:r>
        <w:lastRenderedPageBreak/>
        <w:t>the chronicles read aloud at court. It turns out that Mordecai has never been rewarded for saving the king’s life. He summons Haman and asks him: “How should the man be honored whom the king delights to reward?”</w:t>
      </w:r>
    </w:p>
    <w:p w14:paraId="33A5F44F" w14:textId="77777777" w:rsidR="008343DD" w:rsidRDefault="008343DD" w:rsidP="008343DD">
      <w:r>
        <w:t>Haman thinks the king is speaking of him and invents a magnificent display of honor—which then falls entirely to his enemy Mordecai. Suddenly the great Haman must himself run through the city as a servant, proclaiming before Mordecai: “This is what is done for the man the king delights to honor!” Thus the proud are humbled, and the lowly are exalted.</w:t>
      </w:r>
    </w:p>
    <w:p w14:paraId="009A3D51" w14:textId="77777777" w:rsidR="008343DD" w:rsidRDefault="008343DD" w:rsidP="008343DD">
      <w:r>
        <w:t xml:space="preserve">This, of course, also applies most especially to Esther. At the second banquet she reveals her identity, and Haman is hanged on the gallows he had prepared for Mordecai. And on the 13th of Adar—the very day chosen by lot, by </w:t>
      </w:r>
      <w:proofErr w:type="spellStart"/>
      <w:r>
        <w:t>Pur</w:t>
      </w:r>
      <w:proofErr w:type="spellEnd"/>
      <w:r>
        <w:t>, for destruction—the tables are turned once and for all. The weak are rescued, and the arrogant enemies of God are brought low. God’s hand becomes visible!</w:t>
      </w:r>
    </w:p>
    <w:p w14:paraId="382EEBE5" w14:textId="77777777" w:rsidR="008343DD" w:rsidRDefault="008343DD" w:rsidP="008343DD">
      <w:r>
        <w:t xml:space="preserve">The tapestry, which we at first saw only from the back as a tangle of threads, is turned around, and the pattern becomes clear! Not </w:t>
      </w:r>
      <w:proofErr w:type="spellStart"/>
      <w:r>
        <w:t>Pur</w:t>
      </w:r>
      <w:proofErr w:type="spellEnd"/>
      <w:r>
        <w:t>, not the lot, but God rules! As the English put it so beautifully: not history, but His Story! From that time until today this is celebrated in the Jewish feast of Purim.</w:t>
      </w:r>
    </w:p>
    <w:p w14:paraId="0ED83F86" w14:textId="77777777" w:rsidR="00FB1469" w:rsidRDefault="00FB1469">
      <w:pPr>
        <w:spacing w:line="320" w:lineRule="auto"/>
      </w:pPr>
      <w:r>
        <w:br w:type="page"/>
      </w:r>
    </w:p>
    <w:p w14:paraId="12919EE8" w14:textId="1DA64600" w:rsidR="008343DD" w:rsidRDefault="008343DD" w:rsidP="00FB1469">
      <w:pPr>
        <w:pStyle w:val="Heading2"/>
      </w:pPr>
      <w:r>
        <w:lastRenderedPageBreak/>
        <w:t>The Turning Point: From Letting Go to Holding Fast!</w:t>
      </w:r>
    </w:p>
    <w:p w14:paraId="7789D942" w14:textId="77777777" w:rsidR="008343DD" w:rsidRDefault="008343DD" w:rsidP="008343DD">
      <w:r>
        <w:t>Look now at Esther: the wonder of the book of Esther is this, that the turning point in the story mirrors the turning point I have described in the second part of this book: from letting go to holding fast. In Esther’s life, everything is shown in one person: what happens before the moment of the “turning point,” and what happens after.</w:t>
      </w:r>
    </w:p>
    <w:p w14:paraId="7E60B4E8" w14:textId="1B06C3AB" w:rsidR="008343DD" w:rsidRDefault="008343DD" w:rsidP="00FB1469">
      <w:pPr>
        <w:pStyle w:val="Heading2"/>
      </w:pPr>
      <w:r>
        <w:t>1.</w:t>
      </w:r>
      <w:r w:rsidR="00FB1469">
        <w:t xml:space="preserve"> </w:t>
      </w:r>
      <w:r>
        <w:t>Before the Turning Point</w:t>
      </w:r>
    </w:p>
    <w:p w14:paraId="5F0912E7" w14:textId="77777777" w:rsidR="008343DD" w:rsidRDefault="008343DD" w:rsidP="008343DD">
      <w:r>
        <w:t xml:space="preserve">The first four chapters stand in the light of letting go. She was an orphan. She had to let go of so much. First her parents, then her freedom and independence, then her uncle—her trusted guardian with whom she could build her life and finally she lost even her deepest identity as a daughter of Israel </w:t>
      </w:r>
      <w:proofErr w:type="spellStart"/>
      <w:r>
        <w:t>thecovenant</w:t>
      </w:r>
      <w:proofErr w:type="spellEnd"/>
      <w:r>
        <w:t xml:space="preserve"> people of God Yes, when we think of this story it might at first glance look like a fairy tale, a simple girl who  from humble beginnings suddenly becomes queen! Something like a Queen Máxima story—but the reality was entirely different. There was no question of a free choice; she was simply taken away and locked up </w:t>
      </w:r>
      <w:proofErr w:type="spellStart"/>
      <w:r>
        <w:t>in.the</w:t>
      </w:r>
      <w:proofErr w:type="spellEnd"/>
      <w:r>
        <w:t xml:space="preserve"> harem of the king to serve the whims and desires of a man she had never met, and whose word had absolute power over her.</w:t>
      </w:r>
    </w:p>
    <w:p w14:paraId="7A271409" w14:textId="420FC2DF" w:rsidR="008343DD" w:rsidRDefault="008343DD" w:rsidP="00FB1469">
      <w:pPr>
        <w:pStyle w:val="Heading2"/>
      </w:pPr>
      <w:r>
        <w:t>2</w:t>
      </w:r>
      <w:r w:rsidR="00FB1469">
        <w:t xml:space="preserve">. </w:t>
      </w:r>
      <w:r>
        <w:t>The Turning Point</w:t>
      </w:r>
    </w:p>
    <w:p w14:paraId="4838A198" w14:textId="77777777" w:rsidR="008343DD" w:rsidRDefault="008343DD" w:rsidP="008343DD">
      <w:r>
        <w:t xml:space="preserve">The turning point comes at the moment Esther reveals her true color, returning to her real </w:t>
      </w:r>
      <w:proofErr w:type="spellStart"/>
      <w:r>
        <w:t>identity.We</w:t>
      </w:r>
      <w:proofErr w:type="spellEnd"/>
      <w:r>
        <w:t xml:space="preserve"> read this in Esther 4. as the best biblical example of what later on Jesus commanded : ‘hold on to what you have, so than no one </w:t>
      </w:r>
      <w:proofErr w:type="spellStart"/>
      <w:r>
        <w:t>wiil</w:t>
      </w:r>
      <w:proofErr w:type="spellEnd"/>
      <w:r>
        <w:t xml:space="preserve"> take you (real) crown’. </w:t>
      </w:r>
    </w:p>
    <w:p w14:paraId="3F9C15AB" w14:textId="77777777" w:rsidR="008343DD" w:rsidRDefault="008343DD" w:rsidP="008343DD">
      <w:r>
        <w:t xml:space="preserve">The heart of the Esther story is the account of Esther’s deep struggle, a kind of </w:t>
      </w:r>
      <w:proofErr w:type="spellStart"/>
      <w:r>
        <w:t>Gethsemane.where</w:t>
      </w:r>
      <w:proofErr w:type="spellEnd"/>
      <w:r>
        <w:t xml:space="preserve"> Jesus in the Garden of </w:t>
      </w:r>
      <w:r>
        <w:lastRenderedPageBreak/>
        <w:t>Gethsemane also realized what it would cost Him—His very life. It literally cost Esther her life to step forward. She too recoiled in fear: “Father, let this cup pass from me.” She, too, had to step out of hiding, and for her that meant the risk of death. In a very unique way, Esther  foreshadowed in the way she saved Israel the path along which Jesus saved all lost children of Adam. and  we are called to go in their footsteps. It is an appeal to us.</w:t>
      </w:r>
    </w:p>
    <w:p w14:paraId="29E2A89F" w14:textId="4B0D1983" w:rsidR="008343DD" w:rsidRDefault="008343DD" w:rsidP="008343DD">
      <w:r>
        <w:t>Confess,</w:t>
      </w:r>
      <w:r w:rsidR="00FB1469">
        <w:br/>
      </w:r>
      <w:r>
        <w:t>Stick your neck out above the crowd!</w:t>
      </w:r>
      <w:r w:rsidR="00FB1469">
        <w:br/>
      </w:r>
      <w:r>
        <w:t>Step out of hiding,</w:t>
      </w:r>
      <w:r w:rsidR="00FB1469">
        <w:br/>
      </w:r>
      <w:r>
        <w:t>And then He will do the same!</w:t>
      </w:r>
    </w:p>
    <w:p w14:paraId="776B9E5F" w14:textId="77777777" w:rsidR="008343DD" w:rsidRDefault="008343DD" w:rsidP="008343DD">
      <w:r>
        <w:t>Here, in a few sentences, is what holding on means. To hold on, in Esther’s case, is to say: here I am, and I stand for this! It means to  be loyal to  the people of God and to rely fully on His promises. To stick your neck out, at the risk of execution. Courage means accepting that risk.</w:t>
      </w:r>
    </w:p>
    <w:p w14:paraId="76A78EB5" w14:textId="77777777" w:rsidR="008343DD" w:rsidRDefault="008343DD" w:rsidP="008343DD">
      <w:r>
        <w:t>Esther could only do this thanks to her deep attachment to her upbringing. The command to hold on is fundamentally about family. Without Mordecai she could not have begun. The legacy of parents is the foundation for the salvation of the people through Esther’s confession.</w:t>
      </w:r>
    </w:p>
    <w:p w14:paraId="151A9AAF" w14:textId="77777777" w:rsidR="008343DD" w:rsidRDefault="008343DD" w:rsidP="008343DD">
      <w:r>
        <w:t>Esther could only do it in solidarity with her attendants and her people, who fasted and prayed with her (4:16). The social factor is very essential. We must together form a fist against the weak spirit of our time, which under the guise of political correctness has let the values of a Christian culture be squandered into the Christian West.</w:t>
      </w:r>
    </w:p>
    <w:p w14:paraId="38ACF8D3" w14:textId="77777777" w:rsidR="008343DD" w:rsidRDefault="008343DD" w:rsidP="008343DD">
      <w:r>
        <w:lastRenderedPageBreak/>
        <w:t>But at the deepest level it is about her trust in God: if I perish, I perish. She goes the road entirely alone. She has to do it, she takes the risk. In this way she is a foreshadowing of Jesus. who did this for us all.</w:t>
      </w:r>
    </w:p>
    <w:p w14:paraId="5ED29AE8" w14:textId="3BF3BB89" w:rsidR="008343DD" w:rsidRDefault="008343DD" w:rsidP="00FB1469">
      <w:pPr>
        <w:pStyle w:val="Heading2"/>
      </w:pPr>
      <w:r>
        <w:t>3.</w:t>
      </w:r>
      <w:r w:rsidR="00FB1469">
        <w:t xml:space="preserve"> </w:t>
      </w:r>
      <w:r>
        <w:t>After the turning point</w:t>
      </w:r>
    </w:p>
    <w:p w14:paraId="508D9178" w14:textId="77777777" w:rsidR="008343DD" w:rsidRDefault="008343DD" w:rsidP="008343DD">
      <w:r>
        <w:t>The effect is remarkable: to put it in one sentence: at the moment that Esther steps out of her hiding — which was also in her name, the hidden one — God steps out of His hiding.</w:t>
      </w:r>
    </w:p>
    <w:p w14:paraId="6212849B" w14:textId="77777777" w:rsidR="008343DD" w:rsidRDefault="008343DD" w:rsidP="008343DD">
      <w:r>
        <w:t>Was that not the signature of that time? God hiding His face?</w:t>
      </w:r>
    </w:p>
    <w:p w14:paraId="7B760A3E" w14:textId="77777777" w:rsidR="008343DD" w:rsidRDefault="008343DD" w:rsidP="008343DD">
      <w:r>
        <w:t>Here we touch upon something very profound and wondrous in the kingdom of God. The Holy and Almighty One makes Himself dependent on human beings. He waits until they take that radical step of trust in Him, creating the space He needs in order to bring about salvation.</w:t>
      </w:r>
    </w:p>
    <w:p w14:paraId="7A73E7DA" w14:textId="77777777" w:rsidR="008343DD" w:rsidRDefault="008343DD" w:rsidP="008343DD">
      <w:r>
        <w:t xml:space="preserve">That step led to the deliverance of the people. Thanks to Esther’s action, the tables were turned, the cruel Haman was hanged, and the Jewish people were given the right to defend themselves. In our own time—when the Jews (after one of the greatest persecutions of their history) were given the right to defend themselves—the same is true, naturally with respect for law and justice.( and we know today (2025)  that this last sentence is an </w:t>
      </w:r>
      <w:proofErr w:type="spellStart"/>
      <w:r>
        <w:t>indispensible</w:t>
      </w:r>
      <w:proofErr w:type="spellEnd"/>
      <w:r>
        <w:t xml:space="preserve"> condition).</w:t>
      </w:r>
    </w:p>
    <w:p w14:paraId="4B9295CC" w14:textId="77777777" w:rsidR="008343DD" w:rsidRDefault="008343DD" w:rsidP="008343DD">
      <w:r>
        <w:t>Our time resembles that of the Babylonian exile: God’s people becoming a disappearing minority under foreign powers; God hiding His face. Voices cry out: Where is He in this time? Where can we find Him? The question is: Who hides? Is it He—or is it us? Where are  the Esthers of this time?</w:t>
      </w:r>
    </w:p>
    <w:p w14:paraId="518999D6" w14:textId="77777777" w:rsidR="008343DD" w:rsidRDefault="008343DD" w:rsidP="008343DD">
      <w:r>
        <w:lastRenderedPageBreak/>
        <w:t>Esther was a teenager, not yet twenty, who after her father’s death, and later her mother’s, found herself in a long captivity asking: Why me? Where is He when I need Him most? She did not yet understand what He was asking of her until she could no longer remain silent. She revealed her true colors and became a ray of light in a dark chapter of Israel’s history.</w:t>
      </w:r>
    </w:p>
    <w:p w14:paraId="26DF81B5" w14:textId="77777777" w:rsidR="008343DD" w:rsidRDefault="008343DD" w:rsidP="008343DD">
      <w:r>
        <w:t>So I am convinced that God will use little  people. Everywhere places of light and deliverance break through—where we as disciples of Jesus, trusting in God, will come to reveal who we truly are by holding on to our roots also in difficult circumstances.</w:t>
      </w:r>
    </w:p>
    <w:p w14:paraId="677FC3DC" w14:textId="77777777" w:rsidR="008343DD" w:rsidRDefault="008343DD" w:rsidP="008343DD">
      <w:r>
        <w:t>Consider in your own life where that point may lie, of which Mordecai might say to you: Who knows but that you have come to this moment for such a time as this? Who knows whether this very circumstance has been given to you, so that here and now you may bear witness to where your last anchor lies? And who you really are!</w:t>
      </w:r>
    </w:p>
    <w:p w14:paraId="2B89B739" w14:textId="77777777" w:rsidR="008343DD" w:rsidRDefault="008343DD" w:rsidP="008343DD">
      <w:r>
        <w:t>Consider in your own life where that point may lie, of which Mordecai might say to you: Who knows but that you have come to this moment for such a time as this? Who knows whether this very circumstance has been given to you, so that here and now you may bear witness to where your last anchor lies? Who knows how this calling, or this marriage, or this very moment has been given to you so that here and now you might shine light—something you never could have done without this experience?</w:t>
      </w:r>
    </w:p>
    <w:p w14:paraId="5D46D98D" w14:textId="77777777" w:rsidR="008343DD" w:rsidRDefault="008343DD" w:rsidP="008343DD">
      <w:r>
        <w:t>In other words: God is waiting for you! God is at work in your life. You are precious in His eyes. Hold fast, and you will be held fast.</w:t>
      </w:r>
    </w:p>
    <w:p w14:paraId="0214D9E2" w14:textId="77777777" w:rsidR="008343DD" w:rsidRDefault="008343DD" w:rsidP="008343DD">
      <w:r>
        <w:lastRenderedPageBreak/>
        <w:t>He may seem hidden, but He is not. He waits for you—until you give Him the space to act. He waits for your deed, perhaps even for that moment when everything within you screams in protest: “No, Lord, not this!” The act of faith, like Peter stepping out on the water, is what He is waiting for. That is Esther. That is the way by which the Lord brings salvation—through the narrow gate by which God works, where He makes the small great and the great small!</w:t>
      </w:r>
    </w:p>
    <w:p w14:paraId="74F7568A" w14:textId="77777777" w:rsidR="008343DD" w:rsidRDefault="008343DD" w:rsidP="008343DD">
      <w:r>
        <w:t>Whoever dares to rise above the grainfield, He will use. Those who learn to know Him in His work will become the Florence Nightingales and the Bonhoeffers of our time.</w:t>
      </w:r>
    </w:p>
    <w:p w14:paraId="4FBFE91D" w14:textId="77777777" w:rsidR="008343DD" w:rsidRDefault="008343DD" w:rsidP="008343DD">
      <w:r>
        <w:t>In short: how do we learn the art of holding fast?</w:t>
      </w:r>
    </w:p>
    <w:p w14:paraId="105EED8E" w14:textId="77777777" w:rsidR="008343DD" w:rsidRDefault="008343DD" w:rsidP="008343DD">
      <w:r>
        <w:t>By attaching securely, by socializing, by self-recognition, by daring to rise up and act decisively! Self-recognition, courage, and deed.</w:t>
      </w:r>
    </w:p>
    <w:p w14:paraId="24CC2945" w14:textId="77777777" w:rsidR="008343DD" w:rsidRDefault="008343DD" w:rsidP="008343DD">
      <w:r>
        <w:t>I close with a quote from the philosopher Kierkegaard, who once said: “With God it is the reverse of how it is with people: People must first get to know one another before they can trust each other, but with God you must first trust Him, and only then will you truly come to know Him.”</w:t>
      </w:r>
    </w:p>
    <w:p w14:paraId="66B0B146" w14:textId="1A556085" w:rsidR="005218FC" w:rsidRDefault="008343DD" w:rsidP="00FB1469">
      <w:r>
        <w:t>Esther first came to recognize herself in the light of Scripture, and then took courage and surrendered herself to Him. This is how she came to know Him as the God who does not put us to shame but truly gives us life—not only our own, but also the lives of others through us. In this way, little  people become great. Some on a global scale, but most of us in the tiny square millimeter of our family or our workplace friendships. It is there where we become co-workers of God and a blessing to many</w:t>
      </w:r>
      <w:r w:rsidR="00FB1469">
        <w:t>.</w:t>
      </w:r>
      <w:r w:rsidR="005218FC">
        <w:br w:type="page"/>
      </w:r>
    </w:p>
    <w:p w14:paraId="08DA5652" w14:textId="007E0191" w:rsidR="00E74926" w:rsidRDefault="00C64F93" w:rsidP="00C64F93">
      <w:pPr>
        <w:pStyle w:val="Heading1"/>
      </w:pPr>
      <w:bookmarkStart w:id="24" w:name="_Toc211198373"/>
      <w:r>
        <w:lastRenderedPageBreak/>
        <w:t xml:space="preserve">Appendix: </w:t>
      </w:r>
      <w:r w:rsidR="00E74926">
        <w:t>Slow me down, Lord!</w:t>
      </w:r>
      <w:bookmarkEnd w:id="24"/>
    </w:p>
    <w:p w14:paraId="62687B8A" w14:textId="77777777" w:rsidR="005218FC" w:rsidRPr="005218FC" w:rsidRDefault="005218FC" w:rsidP="005218FC"/>
    <w:p w14:paraId="3B2E4096" w14:textId="77777777" w:rsidR="00E74926" w:rsidRDefault="00E74926" w:rsidP="00E74926">
      <w:r>
        <w:t>Ease the pounding of my heart</w:t>
      </w:r>
    </w:p>
    <w:p w14:paraId="78708831" w14:textId="77777777" w:rsidR="00E74926" w:rsidRDefault="00E74926" w:rsidP="00E74926">
      <w:r>
        <w:t>by the quieting of my mind.</w:t>
      </w:r>
    </w:p>
    <w:p w14:paraId="1025A781" w14:textId="77777777" w:rsidR="00E74926" w:rsidRDefault="00E74926" w:rsidP="00E74926">
      <w:r>
        <w:t>Steady my hurried pace</w:t>
      </w:r>
    </w:p>
    <w:p w14:paraId="0F97C254" w14:textId="77777777" w:rsidR="00E74926" w:rsidRDefault="00E74926" w:rsidP="00E74926">
      <w:r>
        <w:t>with a vision of the eternal reach of time.</w:t>
      </w:r>
    </w:p>
    <w:p w14:paraId="4C06C869" w14:textId="77777777" w:rsidR="00E74926" w:rsidRDefault="00E74926" w:rsidP="00E74926">
      <w:r>
        <w:t>Give me amid the confusion of the day,</w:t>
      </w:r>
    </w:p>
    <w:p w14:paraId="3B435151" w14:textId="77777777" w:rsidR="00E74926" w:rsidRDefault="00E74926" w:rsidP="00E74926">
      <w:r>
        <w:t>the calmness of everlasting hills,</w:t>
      </w:r>
    </w:p>
    <w:p w14:paraId="20935CDB" w14:textId="77777777" w:rsidR="00E74926" w:rsidRDefault="00E74926" w:rsidP="00E74926">
      <w:r>
        <w:t xml:space="preserve">Break the tensions of my nerves </w:t>
      </w:r>
    </w:p>
    <w:p w14:paraId="505DFB86" w14:textId="77777777" w:rsidR="00E74926" w:rsidRDefault="00E74926" w:rsidP="00E74926">
      <w:r>
        <w:t xml:space="preserve">and </w:t>
      </w:r>
      <w:proofErr w:type="spellStart"/>
      <w:r>
        <w:t>muscels</w:t>
      </w:r>
      <w:proofErr w:type="spellEnd"/>
      <w:r>
        <w:t xml:space="preserve"> with the </w:t>
      </w:r>
      <w:proofErr w:type="spellStart"/>
      <w:r>
        <w:t>the</w:t>
      </w:r>
      <w:proofErr w:type="spellEnd"/>
      <w:r>
        <w:t xml:space="preserve"> soothing music </w:t>
      </w:r>
    </w:p>
    <w:p w14:paraId="408725D6" w14:textId="77777777" w:rsidR="00E74926" w:rsidRDefault="00E74926" w:rsidP="00E74926">
      <w:r>
        <w:t>of the singing streams that live in my memory.</w:t>
      </w:r>
    </w:p>
    <w:p w14:paraId="1BC35AA3" w14:textId="77777777" w:rsidR="00E74926" w:rsidRDefault="00E74926" w:rsidP="00E74926">
      <w:r>
        <w:t>Help me to know the magical power of sleep</w:t>
      </w:r>
    </w:p>
    <w:p w14:paraId="3078D52A" w14:textId="77777777" w:rsidR="00E74926" w:rsidRDefault="00E74926" w:rsidP="00E74926">
      <w:r>
        <w:t>Teach me the art of taking minute vacations-</w:t>
      </w:r>
    </w:p>
    <w:p w14:paraId="26967DB5" w14:textId="77777777" w:rsidR="00E74926" w:rsidRDefault="00E74926" w:rsidP="00E74926">
      <w:r>
        <w:t>of slowing down to look at a flower;</w:t>
      </w:r>
    </w:p>
    <w:p w14:paraId="76614D3C" w14:textId="77777777" w:rsidR="00E74926" w:rsidRDefault="00E74926" w:rsidP="00E74926">
      <w:r>
        <w:t xml:space="preserve">to chat with a friend </w:t>
      </w:r>
    </w:p>
    <w:p w14:paraId="0DDCF7C0" w14:textId="77777777" w:rsidR="00E74926" w:rsidRDefault="00E74926" w:rsidP="00E74926">
      <w:r>
        <w:t>to pat a dog</w:t>
      </w:r>
    </w:p>
    <w:p w14:paraId="71194B73" w14:textId="77777777" w:rsidR="00E74926" w:rsidRDefault="00E74926" w:rsidP="00E74926">
      <w:r>
        <w:t>to watch a spider build a web;</w:t>
      </w:r>
    </w:p>
    <w:p w14:paraId="72707EA6" w14:textId="77777777" w:rsidR="00E74926" w:rsidRDefault="00E74926" w:rsidP="00E74926">
      <w:r>
        <w:t>to smile at a child;</w:t>
      </w:r>
    </w:p>
    <w:p w14:paraId="60B79A84" w14:textId="77777777" w:rsidR="00E74926" w:rsidRDefault="00E74926" w:rsidP="00E74926">
      <w:r>
        <w:lastRenderedPageBreak/>
        <w:t>or to read a few lines from a good book.</w:t>
      </w:r>
    </w:p>
    <w:p w14:paraId="7EAFAFA9" w14:textId="77777777" w:rsidR="00E74926" w:rsidRDefault="00E74926" w:rsidP="00E74926">
      <w:r>
        <w:t>Remind me each day</w:t>
      </w:r>
    </w:p>
    <w:p w14:paraId="34F2F44F" w14:textId="77777777" w:rsidR="00E74926" w:rsidRDefault="00E74926" w:rsidP="00E74926">
      <w:r>
        <w:t>that the race is not always to the swift;</w:t>
      </w:r>
    </w:p>
    <w:p w14:paraId="679355BC" w14:textId="77777777" w:rsidR="00E74926" w:rsidRDefault="00E74926" w:rsidP="00E74926">
      <w:r>
        <w:t xml:space="preserve">that there is more to life </w:t>
      </w:r>
    </w:p>
    <w:p w14:paraId="1A4D01BD" w14:textId="77777777" w:rsidR="00E74926" w:rsidRDefault="00E74926" w:rsidP="00E74926">
      <w:r>
        <w:t>than increasing its speed.</w:t>
      </w:r>
    </w:p>
    <w:p w14:paraId="17486D7B" w14:textId="77777777" w:rsidR="00E74926" w:rsidRDefault="00E74926" w:rsidP="00E74926">
      <w:r>
        <w:t xml:space="preserve">Let me look upward </w:t>
      </w:r>
    </w:p>
    <w:p w14:paraId="509CB58A" w14:textId="77777777" w:rsidR="00E74926" w:rsidRDefault="00E74926" w:rsidP="00E74926">
      <w:r>
        <w:t>into the branches of the towering oak</w:t>
      </w:r>
    </w:p>
    <w:p w14:paraId="26ED4F45" w14:textId="77777777" w:rsidR="00E74926" w:rsidRDefault="00E74926" w:rsidP="00E74926">
      <w:r>
        <w:t>and know that it grew great and strong</w:t>
      </w:r>
    </w:p>
    <w:p w14:paraId="7906BF43" w14:textId="77777777" w:rsidR="00E74926" w:rsidRDefault="00E74926" w:rsidP="00E74926">
      <w:r>
        <w:t>because it grew slowly and well.</w:t>
      </w:r>
    </w:p>
    <w:p w14:paraId="12E46C32" w14:textId="77777777" w:rsidR="00E74926" w:rsidRDefault="00E74926" w:rsidP="00E74926">
      <w:r>
        <w:t>Slow me down, Lord,</w:t>
      </w:r>
    </w:p>
    <w:p w14:paraId="60178192" w14:textId="77777777" w:rsidR="00E74926" w:rsidRDefault="00E74926" w:rsidP="00E74926">
      <w:r>
        <w:t>and inspire me to send my roots deep</w:t>
      </w:r>
    </w:p>
    <w:p w14:paraId="00D29BDA" w14:textId="77777777" w:rsidR="00E74926" w:rsidRDefault="00E74926" w:rsidP="00E74926">
      <w:r>
        <w:t>into the soil of life's enduring values,</w:t>
      </w:r>
    </w:p>
    <w:p w14:paraId="2AB1BD8F" w14:textId="77777777" w:rsidR="00E74926" w:rsidRDefault="00E74926" w:rsidP="00E74926">
      <w:r>
        <w:t>and that I may grow toward the stars</w:t>
      </w:r>
    </w:p>
    <w:p w14:paraId="7FC1D5BD" w14:textId="77777777" w:rsidR="00E74926" w:rsidRDefault="00E74926" w:rsidP="00E74926">
      <w:r>
        <w:t>of my greater destiny.</w:t>
      </w:r>
    </w:p>
    <w:p w14:paraId="51BF0014" w14:textId="77777777" w:rsidR="005218FC" w:rsidRDefault="005218FC" w:rsidP="00E74926"/>
    <w:p w14:paraId="2B35A98C" w14:textId="00DA36D2" w:rsidR="00475E53" w:rsidRPr="00475E53" w:rsidRDefault="00E74926" w:rsidP="00E74926">
      <w:r>
        <w:t>(Wilferd A. Peterson.)</w:t>
      </w:r>
      <w:bookmarkEnd w:id="0"/>
    </w:p>
    <w:sectPr w:rsidR="00475E53" w:rsidRPr="00475E53" w:rsidSect="001F679E">
      <w:footerReference w:type="default" r:id="rId11"/>
      <w:pgSz w:w="8392" w:h="11907" w:code="11"/>
      <w:pgMar w:top="964" w:right="964" w:bottom="1247" w:left="1134"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EB443" w14:textId="77777777" w:rsidR="00791691" w:rsidRDefault="00791691">
      <w:pPr>
        <w:spacing w:after="0" w:line="240" w:lineRule="auto"/>
      </w:pPr>
      <w:r>
        <w:separator/>
      </w:r>
    </w:p>
  </w:endnote>
  <w:endnote w:type="continuationSeparator" w:id="0">
    <w:p w14:paraId="25D1E498" w14:textId="77777777" w:rsidR="00791691" w:rsidRDefault="0079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altName w:val="Times New Roman"/>
    <w:charset w:val="00"/>
    <w:family w:val="auto"/>
    <w:pitch w:val="variable"/>
    <w:sig w:usb0="A00002FF" w:usb1="5000204B" w:usb2="00000000" w:usb3="00000000" w:csb0="00000097" w:csb1="00000000"/>
    <w:embedRegular r:id="rId1" w:fontKey="{68F4465C-35F8-43EF-A031-F3D0B8F3BEE3}"/>
    <w:embedBold r:id="rId2" w:fontKey="{BC3FF296-ED66-43D3-933C-61A84CA6D396}"/>
    <w:embedItalic r:id="rId3" w:fontKey="{8639E8FC-8C33-4B73-A1D2-FFF03E1B2A8D}"/>
    <w:embedBoldItalic r:id="rId4" w:fontKey="{F177D41F-EB49-4265-AD6E-D938876F81F0}"/>
  </w:font>
  <w:font w:name="Calibri">
    <w:panose1 w:val="020F0502020204030204"/>
    <w:charset w:val="00"/>
    <w:family w:val="swiss"/>
    <w:pitch w:val="variable"/>
    <w:sig w:usb0="E4002EFF" w:usb1="C200247B" w:usb2="00000009" w:usb3="00000000" w:csb0="000001FF" w:csb1="00000000"/>
    <w:embedRegular r:id="rId5" w:fontKey="{73E5E534-A065-4619-A797-66BCEBB639A4}"/>
    <w:embedBold r:id="rId6" w:fontKey="{6805C67A-9B70-4311-A3BD-9EFAB9655EB8}"/>
    <w:embedItalic r:id="rId7" w:fontKey="{F6FF287A-0478-4D52-84AB-961AA8E76DA2}"/>
    <w:embedBoldItalic r:id="rId8" w:fontKey="{2F70A664-7C9F-4405-9DA2-453116D2112C}"/>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F8B22884-EACF-4ADC-8464-6AE81C6A08EE}"/>
  </w:font>
  <w:font w:name="Tahoma">
    <w:panose1 w:val="020B0604030504040204"/>
    <w:charset w:val="00"/>
    <w:family w:val="swiss"/>
    <w:pitch w:val="variable"/>
    <w:sig w:usb0="E1002EFF" w:usb1="C000605B" w:usb2="00000029" w:usb3="00000000" w:csb0="000101FF" w:csb1="00000000"/>
    <w:embedRegular r:id="rId10" w:fontKey="{037BE774-81C2-45A6-8F30-1CD3246383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065075"/>
      <w:docPartObj>
        <w:docPartGallery w:val="Page Numbers (Bottom of Page)"/>
        <w:docPartUnique/>
      </w:docPartObj>
    </w:sdtPr>
    <w:sdtEndPr/>
    <w:sdtContent>
      <w:p w14:paraId="59CE55EC" w14:textId="77777777" w:rsidR="00FB7EDC" w:rsidRDefault="00FB7EDC">
        <w:pPr>
          <w:pStyle w:val="Footer"/>
          <w:jc w:val="right"/>
        </w:pPr>
        <w:r>
          <w:fldChar w:fldCharType="begin"/>
        </w:r>
        <w:r>
          <w:instrText>PAGE   \* MERGEFORMAT</w:instrText>
        </w:r>
        <w:r>
          <w:fldChar w:fldCharType="separate"/>
        </w:r>
        <w:r w:rsidR="00140C8D" w:rsidRPr="00140C8D">
          <w:rPr>
            <w:noProof/>
            <w:lang w:val="nl-NL"/>
          </w:rPr>
          <w:t>1</w:t>
        </w:r>
        <w:r>
          <w:fldChar w:fldCharType="end"/>
        </w:r>
      </w:p>
    </w:sdtContent>
  </w:sdt>
  <w:p w14:paraId="5BC31E44" w14:textId="77777777" w:rsidR="00FB7EDC" w:rsidRPr="008375F8" w:rsidRDefault="00FB7EDC">
    <w:pPr>
      <w:pBdr>
        <w:top w:val="nil"/>
        <w:left w:val="nil"/>
        <w:bottom w:val="nil"/>
        <w:right w:val="nil"/>
        <w:between w:val="nil"/>
      </w:pBdr>
      <w:tabs>
        <w:tab w:val="center" w:pos="4680"/>
        <w:tab w:val="right" w:pos="9360"/>
      </w:tabs>
      <w:spacing w:after="0" w:line="240" w:lineRule="auto"/>
      <w:jc w:val="center"/>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4E220" w14:textId="77777777" w:rsidR="00791691" w:rsidRDefault="00791691">
      <w:pPr>
        <w:spacing w:after="0" w:line="240" w:lineRule="auto"/>
      </w:pPr>
      <w:r>
        <w:separator/>
      </w:r>
    </w:p>
  </w:footnote>
  <w:footnote w:type="continuationSeparator" w:id="0">
    <w:p w14:paraId="1CC274C0" w14:textId="77777777" w:rsidR="00791691" w:rsidRDefault="00791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390"/>
    <w:multiLevelType w:val="hybridMultilevel"/>
    <w:tmpl w:val="F7BA5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464BE8"/>
    <w:multiLevelType w:val="multilevel"/>
    <w:tmpl w:val="A0FC925C"/>
    <w:lvl w:ilvl="0">
      <w:start w:val="1"/>
      <w:numFmt w:val="upperLetter"/>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DA328E"/>
    <w:multiLevelType w:val="multilevel"/>
    <w:tmpl w:val="6A7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A64786"/>
    <w:multiLevelType w:val="hybridMultilevel"/>
    <w:tmpl w:val="7F12458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837B75"/>
    <w:multiLevelType w:val="hybridMultilevel"/>
    <w:tmpl w:val="394EB8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646C3B"/>
    <w:multiLevelType w:val="hybridMultilevel"/>
    <w:tmpl w:val="5A9A326E"/>
    <w:lvl w:ilvl="0" w:tplc="5652FAA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3D1C09"/>
    <w:multiLevelType w:val="multilevel"/>
    <w:tmpl w:val="582E5786"/>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3B20D42"/>
    <w:multiLevelType w:val="multilevel"/>
    <w:tmpl w:val="C406B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FC1925"/>
    <w:multiLevelType w:val="hybridMultilevel"/>
    <w:tmpl w:val="C4266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0DB0F84"/>
    <w:multiLevelType w:val="hybridMultilevel"/>
    <w:tmpl w:val="DC64864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D46CD1"/>
    <w:multiLevelType w:val="hybridMultilevel"/>
    <w:tmpl w:val="C7708DD2"/>
    <w:lvl w:ilvl="0" w:tplc="5652FAA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50D5FE4"/>
    <w:multiLevelType w:val="hybridMultilevel"/>
    <w:tmpl w:val="F8AA437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D11EA4"/>
    <w:multiLevelType w:val="hybridMultilevel"/>
    <w:tmpl w:val="DA6046B4"/>
    <w:lvl w:ilvl="0" w:tplc="5652FAA2">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91D5876"/>
    <w:multiLevelType w:val="hybridMultilevel"/>
    <w:tmpl w:val="24FE66AA"/>
    <w:lvl w:ilvl="0" w:tplc="8B269E8A">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AC20D1"/>
    <w:multiLevelType w:val="hybridMultilevel"/>
    <w:tmpl w:val="E05E0402"/>
    <w:lvl w:ilvl="0" w:tplc="1CBA7034">
      <w:start w:val="7"/>
      <w:numFmt w:val="bullet"/>
      <w:lvlText w:val="•"/>
      <w:lvlJc w:val="left"/>
      <w:pPr>
        <w:ind w:left="1080" w:hanging="720"/>
      </w:pPr>
      <w:rPr>
        <w:rFonts w:ascii="Lora" w:eastAsia="Lora" w:hAnsi="Lora" w:cs="Lor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E02135"/>
    <w:multiLevelType w:val="multilevel"/>
    <w:tmpl w:val="6BD44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707C4E"/>
    <w:multiLevelType w:val="multilevel"/>
    <w:tmpl w:val="6A7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232E35"/>
    <w:multiLevelType w:val="multilevel"/>
    <w:tmpl w:val="6A7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1B5054"/>
    <w:multiLevelType w:val="multilevel"/>
    <w:tmpl w:val="6A7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5A0475"/>
    <w:multiLevelType w:val="multilevel"/>
    <w:tmpl w:val="6A78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4E38F2"/>
    <w:multiLevelType w:val="multilevel"/>
    <w:tmpl w:val="96888634"/>
    <w:lvl w:ilvl="0">
      <w:start w:val="1"/>
      <w:numFmt w:val="decimal"/>
      <w:pStyle w:val="ListBullet3"/>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CC93360"/>
    <w:multiLevelType w:val="multilevel"/>
    <w:tmpl w:val="6CE04F68"/>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0BF26A5"/>
    <w:multiLevelType w:val="hybridMultilevel"/>
    <w:tmpl w:val="C7C45AE6"/>
    <w:lvl w:ilvl="0" w:tplc="D840BC64">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366173324">
    <w:abstractNumId w:val="21"/>
  </w:num>
  <w:num w:numId="2" w16cid:durableId="622538001">
    <w:abstractNumId w:val="1"/>
  </w:num>
  <w:num w:numId="3" w16cid:durableId="1367482307">
    <w:abstractNumId w:val="20"/>
  </w:num>
  <w:num w:numId="4" w16cid:durableId="1201748582">
    <w:abstractNumId w:val="6"/>
  </w:num>
  <w:num w:numId="5" w16cid:durableId="55207949">
    <w:abstractNumId w:val="15"/>
  </w:num>
  <w:num w:numId="6" w16cid:durableId="997611558">
    <w:abstractNumId w:val="7"/>
  </w:num>
  <w:num w:numId="7" w16cid:durableId="1942033035">
    <w:abstractNumId w:val="19"/>
  </w:num>
  <w:num w:numId="8" w16cid:durableId="1591961482">
    <w:abstractNumId w:val="22"/>
  </w:num>
  <w:num w:numId="9" w16cid:durableId="31199512">
    <w:abstractNumId w:val="0"/>
  </w:num>
  <w:num w:numId="10" w16cid:durableId="224802129">
    <w:abstractNumId w:val="4"/>
  </w:num>
  <w:num w:numId="11" w16cid:durableId="1815101204">
    <w:abstractNumId w:val="11"/>
  </w:num>
  <w:num w:numId="12" w16cid:durableId="2125999859">
    <w:abstractNumId w:val="16"/>
  </w:num>
  <w:num w:numId="13" w16cid:durableId="991257354">
    <w:abstractNumId w:val="17"/>
  </w:num>
  <w:num w:numId="14" w16cid:durableId="603148368">
    <w:abstractNumId w:val="18"/>
  </w:num>
  <w:num w:numId="15" w16cid:durableId="895554157">
    <w:abstractNumId w:val="2"/>
  </w:num>
  <w:num w:numId="16" w16cid:durableId="398478472">
    <w:abstractNumId w:val="9"/>
  </w:num>
  <w:num w:numId="17" w16cid:durableId="465319122">
    <w:abstractNumId w:val="12"/>
  </w:num>
  <w:num w:numId="18" w16cid:durableId="928076946">
    <w:abstractNumId w:val="3"/>
  </w:num>
  <w:num w:numId="19" w16cid:durableId="1024749666">
    <w:abstractNumId w:val="10"/>
  </w:num>
  <w:num w:numId="20" w16cid:durableId="2053769253">
    <w:abstractNumId w:val="5"/>
  </w:num>
  <w:num w:numId="21" w16cid:durableId="1932204690">
    <w:abstractNumId w:val="13"/>
  </w:num>
  <w:num w:numId="22" w16cid:durableId="1177695843">
    <w:abstractNumId w:val="8"/>
  </w:num>
  <w:num w:numId="23" w16cid:durableId="1844974292">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87D"/>
    <w:rsid w:val="000064C3"/>
    <w:rsid w:val="00011D6D"/>
    <w:rsid w:val="00021B4B"/>
    <w:rsid w:val="0002443A"/>
    <w:rsid w:val="00032FA9"/>
    <w:rsid w:val="00044C99"/>
    <w:rsid w:val="00056B49"/>
    <w:rsid w:val="00060B85"/>
    <w:rsid w:val="0008022A"/>
    <w:rsid w:val="000822B0"/>
    <w:rsid w:val="00086C7A"/>
    <w:rsid w:val="000B3AF2"/>
    <w:rsid w:val="000B3ED4"/>
    <w:rsid w:val="000B4F27"/>
    <w:rsid w:val="000B764D"/>
    <w:rsid w:val="000C1E37"/>
    <w:rsid w:val="000C2FAA"/>
    <w:rsid w:val="000C4CA7"/>
    <w:rsid w:val="000D18BC"/>
    <w:rsid w:val="000D7F66"/>
    <w:rsid w:val="00101C98"/>
    <w:rsid w:val="00105753"/>
    <w:rsid w:val="00107132"/>
    <w:rsid w:val="00110252"/>
    <w:rsid w:val="00116E95"/>
    <w:rsid w:val="00117A16"/>
    <w:rsid w:val="00127F33"/>
    <w:rsid w:val="00130F29"/>
    <w:rsid w:val="00140C8D"/>
    <w:rsid w:val="00155CB2"/>
    <w:rsid w:val="00163CDE"/>
    <w:rsid w:val="001722DA"/>
    <w:rsid w:val="00183556"/>
    <w:rsid w:val="00192188"/>
    <w:rsid w:val="001B46BF"/>
    <w:rsid w:val="001B7B93"/>
    <w:rsid w:val="001C0BAC"/>
    <w:rsid w:val="001C1488"/>
    <w:rsid w:val="001E0EE0"/>
    <w:rsid w:val="001F679E"/>
    <w:rsid w:val="002047A3"/>
    <w:rsid w:val="0021254C"/>
    <w:rsid w:val="0022359E"/>
    <w:rsid w:val="00227E82"/>
    <w:rsid w:val="00240BE1"/>
    <w:rsid w:val="002535A9"/>
    <w:rsid w:val="00264CBA"/>
    <w:rsid w:val="0028081A"/>
    <w:rsid w:val="00296075"/>
    <w:rsid w:val="002D0EF1"/>
    <w:rsid w:val="002D1EDE"/>
    <w:rsid w:val="002D2714"/>
    <w:rsid w:val="002D3266"/>
    <w:rsid w:val="002D40A4"/>
    <w:rsid w:val="002D67B1"/>
    <w:rsid w:val="002D78F9"/>
    <w:rsid w:val="002E5D7D"/>
    <w:rsid w:val="002E5FC0"/>
    <w:rsid w:val="002F3E76"/>
    <w:rsid w:val="002F446D"/>
    <w:rsid w:val="002F60A4"/>
    <w:rsid w:val="002F6F06"/>
    <w:rsid w:val="00307996"/>
    <w:rsid w:val="00313228"/>
    <w:rsid w:val="00315E5F"/>
    <w:rsid w:val="00334E3E"/>
    <w:rsid w:val="0033510A"/>
    <w:rsid w:val="0034785C"/>
    <w:rsid w:val="003516B4"/>
    <w:rsid w:val="003677EF"/>
    <w:rsid w:val="003A0C32"/>
    <w:rsid w:val="003A24F2"/>
    <w:rsid w:val="003B15A6"/>
    <w:rsid w:val="003C4203"/>
    <w:rsid w:val="003D4885"/>
    <w:rsid w:val="003E357D"/>
    <w:rsid w:val="003F2A69"/>
    <w:rsid w:val="003F5FB9"/>
    <w:rsid w:val="004200A4"/>
    <w:rsid w:val="00431E6A"/>
    <w:rsid w:val="00433F8D"/>
    <w:rsid w:val="004416C6"/>
    <w:rsid w:val="00454FC4"/>
    <w:rsid w:val="004754B3"/>
    <w:rsid w:val="00475E53"/>
    <w:rsid w:val="00497312"/>
    <w:rsid w:val="004A0774"/>
    <w:rsid w:val="004A1955"/>
    <w:rsid w:val="004A2390"/>
    <w:rsid w:val="004A4BD1"/>
    <w:rsid w:val="004B76A8"/>
    <w:rsid w:val="004B7C14"/>
    <w:rsid w:val="004C3EC1"/>
    <w:rsid w:val="004C43FB"/>
    <w:rsid w:val="004E05BA"/>
    <w:rsid w:val="004F3EAB"/>
    <w:rsid w:val="004F666B"/>
    <w:rsid w:val="00501855"/>
    <w:rsid w:val="005161CC"/>
    <w:rsid w:val="005218FC"/>
    <w:rsid w:val="005243B9"/>
    <w:rsid w:val="00527CFC"/>
    <w:rsid w:val="00534ABF"/>
    <w:rsid w:val="0055651E"/>
    <w:rsid w:val="00560EC0"/>
    <w:rsid w:val="00563533"/>
    <w:rsid w:val="005646A2"/>
    <w:rsid w:val="00567E2A"/>
    <w:rsid w:val="00573662"/>
    <w:rsid w:val="0059035B"/>
    <w:rsid w:val="00594265"/>
    <w:rsid w:val="005B5132"/>
    <w:rsid w:val="005B5901"/>
    <w:rsid w:val="005C360F"/>
    <w:rsid w:val="005D0166"/>
    <w:rsid w:val="005E11CF"/>
    <w:rsid w:val="005E3E26"/>
    <w:rsid w:val="005F2D78"/>
    <w:rsid w:val="006032CC"/>
    <w:rsid w:val="006477EB"/>
    <w:rsid w:val="006639CB"/>
    <w:rsid w:val="00663ECA"/>
    <w:rsid w:val="006665DB"/>
    <w:rsid w:val="00673E15"/>
    <w:rsid w:val="00675C33"/>
    <w:rsid w:val="00695307"/>
    <w:rsid w:val="006A4E26"/>
    <w:rsid w:val="006D3DF8"/>
    <w:rsid w:val="006E1991"/>
    <w:rsid w:val="006E3756"/>
    <w:rsid w:val="006E6CD3"/>
    <w:rsid w:val="00717A37"/>
    <w:rsid w:val="0072006F"/>
    <w:rsid w:val="00732758"/>
    <w:rsid w:val="00734BBA"/>
    <w:rsid w:val="007424A7"/>
    <w:rsid w:val="00746C78"/>
    <w:rsid w:val="00746FB0"/>
    <w:rsid w:val="00760C6B"/>
    <w:rsid w:val="007620AE"/>
    <w:rsid w:val="00762D9B"/>
    <w:rsid w:val="007837CA"/>
    <w:rsid w:val="00785974"/>
    <w:rsid w:val="00786A6E"/>
    <w:rsid w:val="0079149E"/>
    <w:rsid w:val="00791691"/>
    <w:rsid w:val="007A134C"/>
    <w:rsid w:val="007A333C"/>
    <w:rsid w:val="007B3CE3"/>
    <w:rsid w:val="007B7D9D"/>
    <w:rsid w:val="007C303A"/>
    <w:rsid w:val="007D1885"/>
    <w:rsid w:val="008028DD"/>
    <w:rsid w:val="00817AB4"/>
    <w:rsid w:val="00830C3A"/>
    <w:rsid w:val="00831F73"/>
    <w:rsid w:val="008343DD"/>
    <w:rsid w:val="00834E09"/>
    <w:rsid w:val="008375F8"/>
    <w:rsid w:val="008738E5"/>
    <w:rsid w:val="0088754B"/>
    <w:rsid w:val="00892C46"/>
    <w:rsid w:val="008937E6"/>
    <w:rsid w:val="00894597"/>
    <w:rsid w:val="00897B32"/>
    <w:rsid w:val="008C5B51"/>
    <w:rsid w:val="008E490D"/>
    <w:rsid w:val="008F0E9D"/>
    <w:rsid w:val="00901E1D"/>
    <w:rsid w:val="009048FA"/>
    <w:rsid w:val="0091065C"/>
    <w:rsid w:val="00947164"/>
    <w:rsid w:val="00952AA8"/>
    <w:rsid w:val="009717DC"/>
    <w:rsid w:val="00980955"/>
    <w:rsid w:val="0099656B"/>
    <w:rsid w:val="009A7A8F"/>
    <w:rsid w:val="009A7EEF"/>
    <w:rsid w:val="009B26B4"/>
    <w:rsid w:val="009B404B"/>
    <w:rsid w:val="009C64B5"/>
    <w:rsid w:val="009E0949"/>
    <w:rsid w:val="00A17BC2"/>
    <w:rsid w:val="00A25C62"/>
    <w:rsid w:val="00A36568"/>
    <w:rsid w:val="00A37509"/>
    <w:rsid w:val="00A37D22"/>
    <w:rsid w:val="00A40608"/>
    <w:rsid w:val="00A41160"/>
    <w:rsid w:val="00A45292"/>
    <w:rsid w:val="00A46692"/>
    <w:rsid w:val="00A663DB"/>
    <w:rsid w:val="00A85F82"/>
    <w:rsid w:val="00A96F3F"/>
    <w:rsid w:val="00AA12CA"/>
    <w:rsid w:val="00AC7B27"/>
    <w:rsid w:val="00AD4685"/>
    <w:rsid w:val="00AE1999"/>
    <w:rsid w:val="00AE7324"/>
    <w:rsid w:val="00AF5030"/>
    <w:rsid w:val="00AF79DB"/>
    <w:rsid w:val="00B024BB"/>
    <w:rsid w:val="00B05706"/>
    <w:rsid w:val="00B31B68"/>
    <w:rsid w:val="00B4019B"/>
    <w:rsid w:val="00B42EF8"/>
    <w:rsid w:val="00B61D83"/>
    <w:rsid w:val="00B658C8"/>
    <w:rsid w:val="00B743D4"/>
    <w:rsid w:val="00B74B73"/>
    <w:rsid w:val="00B81B80"/>
    <w:rsid w:val="00BA3613"/>
    <w:rsid w:val="00BB3620"/>
    <w:rsid w:val="00BD26D7"/>
    <w:rsid w:val="00BD3432"/>
    <w:rsid w:val="00BD5B73"/>
    <w:rsid w:val="00BE7CC7"/>
    <w:rsid w:val="00BF6FC4"/>
    <w:rsid w:val="00C00130"/>
    <w:rsid w:val="00C102F3"/>
    <w:rsid w:val="00C2093A"/>
    <w:rsid w:val="00C3419B"/>
    <w:rsid w:val="00C34A54"/>
    <w:rsid w:val="00C41D2D"/>
    <w:rsid w:val="00C64710"/>
    <w:rsid w:val="00C64F93"/>
    <w:rsid w:val="00C72B05"/>
    <w:rsid w:val="00C775DF"/>
    <w:rsid w:val="00C779E5"/>
    <w:rsid w:val="00C81301"/>
    <w:rsid w:val="00CA0A3E"/>
    <w:rsid w:val="00CA61AC"/>
    <w:rsid w:val="00CB49AF"/>
    <w:rsid w:val="00CC1289"/>
    <w:rsid w:val="00CE08CA"/>
    <w:rsid w:val="00CE4CAD"/>
    <w:rsid w:val="00D1190A"/>
    <w:rsid w:val="00D12C82"/>
    <w:rsid w:val="00D20477"/>
    <w:rsid w:val="00D2303C"/>
    <w:rsid w:val="00D40F21"/>
    <w:rsid w:val="00D63305"/>
    <w:rsid w:val="00D6630F"/>
    <w:rsid w:val="00DA5E0D"/>
    <w:rsid w:val="00DC0E65"/>
    <w:rsid w:val="00DE3992"/>
    <w:rsid w:val="00DE5C6A"/>
    <w:rsid w:val="00DF0E71"/>
    <w:rsid w:val="00E01BBF"/>
    <w:rsid w:val="00E103E7"/>
    <w:rsid w:val="00E10A9C"/>
    <w:rsid w:val="00E149DF"/>
    <w:rsid w:val="00E17502"/>
    <w:rsid w:val="00E1772F"/>
    <w:rsid w:val="00E61656"/>
    <w:rsid w:val="00E63AFA"/>
    <w:rsid w:val="00E648FF"/>
    <w:rsid w:val="00E7251B"/>
    <w:rsid w:val="00E74926"/>
    <w:rsid w:val="00E773CD"/>
    <w:rsid w:val="00E818C0"/>
    <w:rsid w:val="00E84CCB"/>
    <w:rsid w:val="00EB72F8"/>
    <w:rsid w:val="00EF177B"/>
    <w:rsid w:val="00EF2A8D"/>
    <w:rsid w:val="00F056E3"/>
    <w:rsid w:val="00F25D72"/>
    <w:rsid w:val="00F27303"/>
    <w:rsid w:val="00F34E06"/>
    <w:rsid w:val="00F40205"/>
    <w:rsid w:val="00F53629"/>
    <w:rsid w:val="00F5687D"/>
    <w:rsid w:val="00F636A2"/>
    <w:rsid w:val="00F650EB"/>
    <w:rsid w:val="00F702A5"/>
    <w:rsid w:val="00F70E78"/>
    <w:rsid w:val="00F73E04"/>
    <w:rsid w:val="00F80AC4"/>
    <w:rsid w:val="00F90146"/>
    <w:rsid w:val="00F965A1"/>
    <w:rsid w:val="00FA3B10"/>
    <w:rsid w:val="00FB1469"/>
    <w:rsid w:val="00FB2CC9"/>
    <w:rsid w:val="00FB6E1F"/>
    <w:rsid w:val="00FB7EDC"/>
    <w:rsid w:val="00FC2F5D"/>
    <w:rsid w:val="00FD1AB1"/>
    <w:rsid w:val="00FD1AE9"/>
    <w:rsid w:val="00FD559A"/>
    <w:rsid w:val="00FE0A1C"/>
    <w:rsid w:val="00FF03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38368FC"/>
  <w15:docId w15:val="{A6D5F081-4771-4E14-9B04-E99691709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ora" w:eastAsia="Lora" w:hAnsi="Lora" w:cs="Lora"/>
        <w:sz w:val="22"/>
        <w:szCs w:val="22"/>
        <w:lang w:val="en-US" w:eastAsia="nl-NL" w:bidi="ar-SA"/>
      </w:rPr>
    </w:rPrDefault>
    <w:pPrDefault>
      <w:pPr>
        <w:spacing w:after="20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9CB"/>
    <w:pPr>
      <w:spacing w:line="320" w:lineRule="exact"/>
    </w:pPr>
    <w:rPr>
      <w:sz w:val="20"/>
    </w:rPr>
  </w:style>
  <w:style w:type="paragraph" w:styleId="Heading1">
    <w:name w:val="heading 1"/>
    <w:basedOn w:val="Normal"/>
    <w:next w:val="Normal"/>
    <w:link w:val="Heading1Char"/>
    <w:uiPriority w:val="9"/>
    <w:qFormat/>
    <w:rsid w:val="00AE7324"/>
    <w:pPr>
      <w:keepNext/>
      <w:keepLines/>
      <w:pageBreakBefore/>
      <w:spacing w:before="480" w:after="360"/>
      <w:jc w:val="center"/>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unhideWhenUsed/>
    <w:qFormat/>
    <w:rsid w:val="00AE7324"/>
    <w:pPr>
      <w:keepNext/>
      <w:keepLines/>
      <w:spacing w:before="240" w:after="120"/>
      <w:outlineLvl w:val="1"/>
    </w:pPr>
    <w:rPr>
      <w:rFonts w:asciiTheme="majorHAnsi" w:eastAsiaTheme="majorEastAsia" w:hAnsiTheme="majorHAnsi" w:cstheme="majorBidi"/>
      <w:b/>
      <w:bCs/>
      <w:color w:val="000000" w:themeColor="text1"/>
      <w:sz w:val="22"/>
      <w:szCs w:val="26"/>
    </w:rPr>
  </w:style>
  <w:style w:type="paragraph" w:styleId="Heading3">
    <w:name w:val="heading 3"/>
    <w:basedOn w:val="Normal"/>
    <w:next w:val="Normal"/>
    <w:link w:val="Heading3Char"/>
    <w:uiPriority w:val="9"/>
    <w:unhideWhenUsed/>
    <w:qFormat/>
    <w:rsid w:val="00F700D5"/>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AE7324"/>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AE7324"/>
    <w:rPr>
      <w:rFonts w:asciiTheme="majorHAnsi" w:eastAsiaTheme="majorEastAsia" w:hAnsiTheme="majorHAnsi" w:cstheme="majorBidi"/>
      <w:b/>
      <w:bCs/>
      <w:color w:val="000000" w:themeColor="text1"/>
      <w:szCs w:val="26"/>
    </w:rPr>
  </w:style>
  <w:style w:type="character" w:customStyle="1" w:styleId="Heading3Char">
    <w:name w:val="Heading 3 Char"/>
    <w:basedOn w:val="DefaultParagraphFont"/>
    <w:link w:val="Heading3"/>
    <w:uiPriority w:val="9"/>
    <w:rsid w:val="00F700D5"/>
    <w:rPr>
      <w:rFonts w:ascii="Lora" w:eastAsiaTheme="majorEastAsia" w:hAnsi="Lora" w:cstheme="majorBidi"/>
      <w:b/>
      <w:bCs/>
      <w:color w:val="000000" w:themeColor="tex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F5FB9"/>
    <w:pPr>
      <w:jc w:val="center"/>
    </w:pPr>
    <w:rPr>
      <w:rFonts w:ascii="Calibri" w:eastAsia="Calibri" w:hAnsi="Calibri" w:cs="Calibri"/>
      <w:i/>
      <w:color w:val="000000"/>
      <w:sz w:val="22"/>
    </w:rPr>
  </w:style>
  <w:style w:type="character" w:customStyle="1" w:styleId="SubtitleChar">
    <w:name w:val="Subtitle Char"/>
    <w:basedOn w:val="DefaultParagraphFont"/>
    <w:link w:val="Subtitle"/>
    <w:uiPriority w:val="11"/>
    <w:rsid w:val="003F5FB9"/>
    <w:rPr>
      <w:rFonts w:ascii="Calibri" w:eastAsia="Calibri" w:hAnsi="Calibri" w:cs="Calibri"/>
      <w:i/>
      <w:color w:val="000000"/>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autoRedefine/>
    <w:uiPriority w:val="39"/>
    <w:unhideWhenUsed/>
    <w:rsid w:val="00032FA9"/>
    <w:pPr>
      <w:tabs>
        <w:tab w:val="right" w:leader="dot" w:pos="8630"/>
      </w:tabs>
      <w:spacing w:after="100" w:line="360" w:lineRule="auto"/>
    </w:pPr>
    <w:rPr>
      <w:noProof/>
      <w:szCs w:val="20"/>
    </w:rPr>
  </w:style>
  <w:style w:type="paragraph" w:styleId="TOC2">
    <w:name w:val="toc 2"/>
    <w:basedOn w:val="Normal"/>
    <w:next w:val="Normal"/>
    <w:autoRedefine/>
    <w:uiPriority w:val="39"/>
    <w:unhideWhenUsed/>
    <w:rsid w:val="002E144F"/>
    <w:pPr>
      <w:spacing w:after="100"/>
      <w:ind w:left="220"/>
    </w:pPr>
  </w:style>
  <w:style w:type="character" w:styleId="Hyperlink">
    <w:name w:val="Hyperlink"/>
    <w:basedOn w:val="DefaultParagraphFont"/>
    <w:uiPriority w:val="99"/>
    <w:unhideWhenUsed/>
    <w:rsid w:val="002E144F"/>
    <w:rPr>
      <w:color w:val="0000FF" w:themeColor="hyperlink"/>
      <w:u w:val="single"/>
    </w:rPr>
  </w:style>
  <w:style w:type="character" w:styleId="CommentReference">
    <w:name w:val="annotation reference"/>
    <w:basedOn w:val="DefaultParagraphFont"/>
    <w:uiPriority w:val="99"/>
    <w:semiHidden/>
    <w:unhideWhenUsed/>
    <w:rsid w:val="007A532E"/>
    <w:rPr>
      <w:sz w:val="16"/>
      <w:szCs w:val="16"/>
    </w:rPr>
  </w:style>
  <w:style w:type="paragraph" w:styleId="CommentText">
    <w:name w:val="annotation text"/>
    <w:basedOn w:val="Normal"/>
    <w:link w:val="CommentTextChar"/>
    <w:uiPriority w:val="99"/>
    <w:unhideWhenUsed/>
    <w:rsid w:val="007A532E"/>
    <w:pPr>
      <w:spacing w:line="240" w:lineRule="auto"/>
    </w:pPr>
    <w:rPr>
      <w:szCs w:val="20"/>
    </w:rPr>
  </w:style>
  <w:style w:type="character" w:customStyle="1" w:styleId="CommentTextChar">
    <w:name w:val="Comment Text Char"/>
    <w:basedOn w:val="DefaultParagraphFont"/>
    <w:link w:val="CommentText"/>
    <w:uiPriority w:val="99"/>
    <w:rsid w:val="007A532E"/>
    <w:rPr>
      <w:rFonts w:ascii="Lora" w:hAnsi="Lora"/>
      <w:sz w:val="20"/>
      <w:szCs w:val="20"/>
    </w:rPr>
  </w:style>
  <w:style w:type="paragraph" w:styleId="CommentSubject">
    <w:name w:val="annotation subject"/>
    <w:basedOn w:val="CommentText"/>
    <w:next w:val="CommentText"/>
    <w:link w:val="CommentSubjectChar"/>
    <w:uiPriority w:val="99"/>
    <w:semiHidden/>
    <w:unhideWhenUsed/>
    <w:rsid w:val="007A532E"/>
    <w:rPr>
      <w:b/>
      <w:bCs/>
    </w:rPr>
  </w:style>
  <w:style w:type="character" w:customStyle="1" w:styleId="CommentSubjectChar">
    <w:name w:val="Comment Subject Char"/>
    <w:basedOn w:val="CommentTextChar"/>
    <w:link w:val="CommentSubject"/>
    <w:uiPriority w:val="99"/>
    <w:semiHidden/>
    <w:rsid w:val="007A532E"/>
    <w:rPr>
      <w:rFonts w:ascii="Lora" w:hAnsi="Lora"/>
      <w:b/>
      <w:bCs/>
      <w:sz w:val="20"/>
      <w:szCs w:val="20"/>
    </w:rPr>
  </w:style>
  <w:style w:type="table" w:customStyle="1" w:styleId="a">
    <w:basedOn w:val="TableNormal"/>
    <w:tblPr>
      <w:tblStyleRowBandSize w:val="1"/>
      <w:tblStyleColBandSize w:val="1"/>
      <w:tblCellMar>
        <w:left w:w="70" w:type="dxa"/>
        <w:right w:w="70" w:type="dxa"/>
      </w:tblCellMar>
    </w:tblPr>
  </w:style>
  <w:style w:type="paragraph" w:styleId="TOC3">
    <w:name w:val="toc 3"/>
    <w:basedOn w:val="Normal"/>
    <w:next w:val="Normal"/>
    <w:autoRedefine/>
    <w:uiPriority w:val="39"/>
    <w:unhideWhenUsed/>
    <w:rsid w:val="00FD1AE9"/>
    <w:pPr>
      <w:spacing w:after="100" w:line="278" w:lineRule="auto"/>
      <w:ind w:left="480"/>
    </w:pPr>
    <w:rPr>
      <w:rFonts w:asciiTheme="minorHAnsi" w:eastAsiaTheme="minorEastAsia" w:hAnsiTheme="minorHAnsi" w:cstheme="minorBidi"/>
      <w:kern w:val="2"/>
      <w:sz w:val="24"/>
      <w:szCs w:val="24"/>
      <w:lang w:val="nl-NL"/>
      <w14:ligatures w14:val="standardContextual"/>
    </w:rPr>
  </w:style>
  <w:style w:type="paragraph" w:styleId="TOC4">
    <w:name w:val="toc 4"/>
    <w:basedOn w:val="Normal"/>
    <w:next w:val="Normal"/>
    <w:autoRedefine/>
    <w:uiPriority w:val="39"/>
    <w:unhideWhenUsed/>
    <w:rsid w:val="00FD1AE9"/>
    <w:pPr>
      <w:spacing w:after="100" w:line="278" w:lineRule="auto"/>
      <w:ind w:left="720"/>
    </w:pPr>
    <w:rPr>
      <w:rFonts w:asciiTheme="minorHAnsi" w:eastAsiaTheme="minorEastAsia" w:hAnsiTheme="minorHAnsi" w:cstheme="minorBidi"/>
      <w:kern w:val="2"/>
      <w:sz w:val="24"/>
      <w:szCs w:val="24"/>
      <w:lang w:val="nl-NL"/>
      <w14:ligatures w14:val="standardContextual"/>
    </w:rPr>
  </w:style>
  <w:style w:type="paragraph" w:styleId="TOC5">
    <w:name w:val="toc 5"/>
    <w:basedOn w:val="Normal"/>
    <w:next w:val="Normal"/>
    <w:autoRedefine/>
    <w:uiPriority w:val="39"/>
    <w:unhideWhenUsed/>
    <w:rsid w:val="00FD1AE9"/>
    <w:pPr>
      <w:spacing w:after="100" w:line="278" w:lineRule="auto"/>
      <w:ind w:left="960"/>
    </w:pPr>
    <w:rPr>
      <w:rFonts w:asciiTheme="minorHAnsi" w:eastAsiaTheme="minorEastAsia" w:hAnsiTheme="minorHAnsi" w:cstheme="minorBidi"/>
      <w:kern w:val="2"/>
      <w:sz w:val="24"/>
      <w:szCs w:val="24"/>
      <w:lang w:val="nl-NL"/>
      <w14:ligatures w14:val="standardContextual"/>
    </w:rPr>
  </w:style>
  <w:style w:type="paragraph" w:styleId="TOC6">
    <w:name w:val="toc 6"/>
    <w:basedOn w:val="Normal"/>
    <w:next w:val="Normal"/>
    <w:autoRedefine/>
    <w:uiPriority w:val="39"/>
    <w:unhideWhenUsed/>
    <w:rsid w:val="00FD1AE9"/>
    <w:pPr>
      <w:spacing w:after="100" w:line="278" w:lineRule="auto"/>
      <w:ind w:left="1200"/>
    </w:pPr>
    <w:rPr>
      <w:rFonts w:asciiTheme="minorHAnsi" w:eastAsiaTheme="minorEastAsia" w:hAnsiTheme="minorHAnsi" w:cstheme="minorBidi"/>
      <w:kern w:val="2"/>
      <w:sz w:val="24"/>
      <w:szCs w:val="24"/>
      <w:lang w:val="nl-NL"/>
      <w14:ligatures w14:val="standardContextual"/>
    </w:rPr>
  </w:style>
  <w:style w:type="paragraph" w:styleId="TOC7">
    <w:name w:val="toc 7"/>
    <w:basedOn w:val="Normal"/>
    <w:next w:val="Normal"/>
    <w:autoRedefine/>
    <w:uiPriority w:val="39"/>
    <w:unhideWhenUsed/>
    <w:rsid w:val="00FD1AE9"/>
    <w:pPr>
      <w:spacing w:after="100" w:line="278" w:lineRule="auto"/>
      <w:ind w:left="1440"/>
    </w:pPr>
    <w:rPr>
      <w:rFonts w:asciiTheme="minorHAnsi" w:eastAsiaTheme="minorEastAsia" w:hAnsiTheme="minorHAnsi" w:cstheme="minorBidi"/>
      <w:kern w:val="2"/>
      <w:sz w:val="24"/>
      <w:szCs w:val="24"/>
      <w:lang w:val="nl-NL"/>
      <w14:ligatures w14:val="standardContextual"/>
    </w:rPr>
  </w:style>
  <w:style w:type="paragraph" w:styleId="TOC8">
    <w:name w:val="toc 8"/>
    <w:basedOn w:val="Normal"/>
    <w:next w:val="Normal"/>
    <w:autoRedefine/>
    <w:uiPriority w:val="39"/>
    <w:unhideWhenUsed/>
    <w:rsid w:val="00FD1AE9"/>
    <w:pPr>
      <w:spacing w:after="100" w:line="278" w:lineRule="auto"/>
      <w:ind w:left="1680"/>
    </w:pPr>
    <w:rPr>
      <w:rFonts w:asciiTheme="minorHAnsi" w:eastAsiaTheme="minorEastAsia" w:hAnsiTheme="minorHAnsi" w:cstheme="minorBidi"/>
      <w:kern w:val="2"/>
      <w:sz w:val="24"/>
      <w:szCs w:val="24"/>
      <w:lang w:val="nl-NL"/>
      <w14:ligatures w14:val="standardContextual"/>
    </w:rPr>
  </w:style>
  <w:style w:type="paragraph" w:styleId="TOC9">
    <w:name w:val="toc 9"/>
    <w:basedOn w:val="Normal"/>
    <w:next w:val="Normal"/>
    <w:autoRedefine/>
    <w:uiPriority w:val="39"/>
    <w:unhideWhenUsed/>
    <w:rsid w:val="00FD1AE9"/>
    <w:pPr>
      <w:spacing w:after="100" w:line="278" w:lineRule="auto"/>
      <w:ind w:left="1920"/>
    </w:pPr>
    <w:rPr>
      <w:rFonts w:asciiTheme="minorHAnsi" w:eastAsiaTheme="minorEastAsia" w:hAnsiTheme="minorHAnsi" w:cstheme="minorBidi"/>
      <w:kern w:val="2"/>
      <w:sz w:val="24"/>
      <w:szCs w:val="24"/>
      <w:lang w:val="nl-NL"/>
      <w14:ligatures w14:val="standardContextual"/>
    </w:rPr>
  </w:style>
  <w:style w:type="character" w:customStyle="1" w:styleId="Onopgelostemelding1">
    <w:name w:val="Onopgeloste melding1"/>
    <w:basedOn w:val="DefaultParagraphFont"/>
    <w:uiPriority w:val="99"/>
    <w:semiHidden/>
    <w:unhideWhenUsed/>
    <w:rsid w:val="00FD1AE9"/>
    <w:rPr>
      <w:color w:val="605E5C"/>
      <w:shd w:val="clear" w:color="auto" w:fill="E1DFDD"/>
    </w:rPr>
  </w:style>
  <w:style w:type="paragraph" w:styleId="BalloonText">
    <w:name w:val="Balloon Text"/>
    <w:basedOn w:val="Normal"/>
    <w:link w:val="BalloonTextChar"/>
    <w:uiPriority w:val="99"/>
    <w:semiHidden/>
    <w:unhideWhenUsed/>
    <w:rsid w:val="002E5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D7D"/>
    <w:rPr>
      <w:rFonts w:ascii="Tahoma" w:hAnsi="Tahoma" w:cs="Tahoma"/>
      <w:sz w:val="16"/>
      <w:szCs w:val="16"/>
    </w:rPr>
  </w:style>
  <w:style w:type="paragraph" w:styleId="NormalWeb">
    <w:name w:val="Normal (Web)"/>
    <w:basedOn w:val="Normal"/>
    <w:uiPriority w:val="99"/>
    <w:unhideWhenUsed/>
    <w:rsid w:val="00127F33"/>
    <w:pPr>
      <w:spacing w:before="100" w:beforeAutospacing="1" w:after="100" w:afterAutospacing="1" w:line="240" w:lineRule="auto"/>
    </w:pPr>
    <w:rPr>
      <w:rFonts w:ascii="Times New Roman" w:eastAsia="Times New Roman" w:hAnsi="Times New Roman" w:cs="Times New Roman"/>
      <w:sz w:val="24"/>
      <w:szCs w:val="24"/>
      <w:lang w:val="nl-NL"/>
    </w:rPr>
  </w:style>
  <w:style w:type="character" w:customStyle="1" w:styleId="sr-only">
    <w:name w:val="sr-only"/>
    <w:basedOn w:val="DefaultParagraphFont"/>
    <w:rsid w:val="00127F33"/>
  </w:style>
  <w:style w:type="paragraph" w:styleId="z-TopofForm">
    <w:name w:val="HTML Top of Form"/>
    <w:basedOn w:val="Normal"/>
    <w:next w:val="Normal"/>
    <w:link w:val="z-TopofFormChar"/>
    <w:hidden/>
    <w:uiPriority w:val="99"/>
    <w:semiHidden/>
    <w:unhideWhenUsed/>
    <w:rsid w:val="00127F33"/>
    <w:pPr>
      <w:pBdr>
        <w:bottom w:val="single" w:sz="6" w:space="1" w:color="auto"/>
      </w:pBdr>
      <w:spacing w:after="0" w:line="240" w:lineRule="auto"/>
      <w:jc w:val="center"/>
    </w:pPr>
    <w:rPr>
      <w:rFonts w:ascii="Arial" w:eastAsia="Times New Roman" w:hAnsi="Arial" w:cs="Arial"/>
      <w:vanish/>
      <w:sz w:val="16"/>
      <w:szCs w:val="16"/>
      <w:lang w:val="nl-NL"/>
    </w:rPr>
  </w:style>
  <w:style w:type="character" w:customStyle="1" w:styleId="z-TopofFormChar">
    <w:name w:val="z-Top of Form Char"/>
    <w:basedOn w:val="DefaultParagraphFont"/>
    <w:link w:val="z-TopofForm"/>
    <w:uiPriority w:val="99"/>
    <w:semiHidden/>
    <w:rsid w:val="00127F33"/>
    <w:rPr>
      <w:rFonts w:ascii="Arial" w:eastAsia="Times New Roman" w:hAnsi="Arial" w:cs="Arial"/>
      <w:vanish/>
      <w:sz w:val="16"/>
      <w:szCs w:val="16"/>
      <w:lang w:val="nl-NL"/>
    </w:rPr>
  </w:style>
  <w:style w:type="paragraph" w:customStyle="1" w:styleId="placeholder">
    <w:name w:val="placeholder"/>
    <w:basedOn w:val="Normal"/>
    <w:rsid w:val="00127F33"/>
    <w:pPr>
      <w:spacing w:before="100" w:beforeAutospacing="1" w:after="100" w:afterAutospacing="1" w:line="240" w:lineRule="auto"/>
    </w:pPr>
    <w:rPr>
      <w:rFonts w:ascii="Times New Roman" w:eastAsia="Times New Roman" w:hAnsi="Times New Roman" w:cs="Times New Roman"/>
      <w:sz w:val="24"/>
      <w:szCs w:val="24"/>
      <w:lang w:val="nl-NL"/>
    </w:rPr>
  </w:style>
  <w:style w:type="paragraph" w:styleId="z-BottomofForm">
    <w:name w:val="HTML Bottom of Form"/>
    <w:basedOn w:val="Normal"/>
    <w:next w:val="Normal"/>
    <w:link w:val="z-BottomofFormChar"/>
    <w:hidden/>
    <w:uiPriority w:val="99"/>
    <w:semiHidden/>
    <w:unhideWhenUsed/>
    <w:rsid w:val="00127F33"/>
    <w:pPr>
      <w:pBdr>
        <w:top w:val="single" w:sz="6" w:space="1" w:color="auto"/>
      </w:pBdr>
      <w:spacing w:after="0" w:line="240" w:lineRule="auto"/>
      <w:jc w:val="center"/>
    </w:pPr>
    <w:rPr>
      <w:rFonts w:ascii="Arial" w:eastAsia="Times New Roman" w:hAnsi="Arial" w:cs="Arial"/>
      <w:vanish/>
      <w:sz w:val="16"/>
      <w:szCs w:val="16"/>
      <w:lang w:val="nl-NL"/>
    </w:rPr>
  </w:style>
  <w:style w:type="character" w:customStyle="1" w:styleId="z-BottomofFormChar">
    <w:name w:val="z-Bottom of Form Char"/>
    <w:basedOn w:val="DefaultParagraphFont"/>
    <w:link w:val="z-BottomofForm"/>
    <w:uiPriority w:val="99"/>
    <w:semiHidden/>
    <w:rsid w:val="00127F33"/>
    <w:rPr>
      <w:rFonts w:ascii="Arial" w:eastAsia="Times New Roman" w:hAnsi="Arial" w:cs="Arial"/>
      <w:vanish/>
      <w:sz w:val="16"/>
      <w:szCs w:val="16"/>
      <w:lang w:val="nl-NL"/>
    </w:rPr>
  </w:style>
  <w:style w:type="character" w:customStyle="1" w:styleId="ams">
    <w:name w:val="ams"/>
    <w:basedOn w:val="DefaultParagraphFont"/>
    <w:rsid w:val="00127F33"/>
  </w:style>
  <w:style w:type="character" w:styleId="UnresolvedMention">
    <w:name w:val="Unresolved Mention"/>
    <w:basedOn w:val="DefaultParagraphFont"/>
    <w:uiPriority w:val="99"/>
    <w:semiHidden/>
    <w:unhideWhenUsed/>
    <w:rsid w:val="00521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25120">
      <w:bodyDiv w:val="1"/>
      <w:marLeft w:val="0"/>
      <w:marRight w:val="0"/>
      <w:marTop w:val="0"/>
      <w:marBottom w:val="0"/>
      <w:divBdr>
        <w:top w:val="none" w:sz="0" w:space="0" w:color="auto"/>
        <w:left w:val="none" w:sz="0" w:space="0" w:color="auto"/>
        <w:bottom w:val="none" w:sz="0" w:space="0" w:color="auto"/>
        <w:right w:val="none" w:sz="0" w:space="0" w:color="auto"/>
      </w:divBdr>
    </w:div>
    <w:div w:id="206181224">
      <w:bodyDiv w:val="1"/>
      <w:marLeft w:val="0"/>
      <w:marRight w:val="0"/>
      <w:marTop w:val="0"/>
      <w:marBottom w:val="0"/>
      <w:divBdr>
        <w:top w:val="none" w:sz="0" w:space="0" w:color="auto"/>
        <w:left w:val="none" w:sz="0" w:space="0" w:color="auto"/>
        <w:bottom w:val="none" w:sz="0" w:space="0" w:color="auto"/>
        <w:right w:val="none" w:sz="0" w:space="0" w:color="auto"/>
      </w:divBdr>
    </w:div>
    <w:div w:id="539784713">
      <w:bodyDiv w:val="1"/>
      <w:marLeft w:val="0"/>
      <w:marRight w:val="0"/>
      <w:marTop w:val="0"/>
      <w:marBottom w:val="0"/>
      <w:divBdr>
        <w:top w:val="none" w:sz="0" w:space="0" w:color="auto"/>
        <w:left w:val="none" w:sz="0" w:space="0" w:color="auto"/>
        <w:bottom w:val="none" w:sz="0" w:space="0" w:color="auto"/>
        <w:right w:val="none" w:sz="0" w:space="0" w:color="auto"/>
      </w:divBdr>
    </w:div>
    <w:div w:id="911162501">
      <w:bodyDiv w:val="1"/>
      <w:marLeft w:val="0"/>
      <w:marRight w:val="0"/>
      <w:marTop w:val="0"/>
      <w:marBottom w:val="0"/>
      <w:divBdr>
        <w:top w:val="none" w:sz="0" w:space="0" w:color="auto"/>
        <w:left w:val="none" w:sz="0" w:space="0" w:color="auto"/>
        <w:bottom w:val="none" w:sz="0" w:space="0" w:color="auto"/>
        <w:right w:val="none" w:sz="0" w:space="0" w:color="auto"/>
      </w:divBdr>
    </w:div>
    <w:div w:id="1080835864">
      <w:bodyDiv w:val="1"/>
      <w:marLeft w:val="0"/>
      <w:marRight w:val="0"/>
      <w:marTop w:val="0"/>
      <w:marBottom w:val="0"/>
      <w:divBdr>
        <w:top w:val="none" w:sz="0" w:space="0" w:color="auto"/>
        <w:left w:val="none" w:sz="0" w:space="0" w:color="auto"/>
        <w:bottom w:val="none" w:sz="0" w:space="0" w:color="auto"/>
        <w:right w:val="none" w:sz="0" w:space="0" w:color="auto"/>
      </w:divBdr>
    </w:div>
    <w:div w:id="1261834590">
      <w:bodyDiv w:val="1"/>
      <w:marLeft w:val="0"/>
      <w:marRight w:val="0"/>
      <w:marTop w:val="0"/>
      <w:marBottom w:val="0"/>
      <w:divBdr>
        <w:top w:val="none" w:sz="0" w:space="0" w:color="auto"/>
        <w:left w:val="none" w:sz="0" w:space="0" w:color="auto"/>
        <w:bottom w:val="none" w:sz="0" w:space="0" w:color="auto"/>
        <w:right w:val="none" w:sz="0" w:space="0" w:color="auto"/>
      </w:divBdr>
    </w:div>
    <w:div w:id="1325431265">
      <w:bodyDiv w:val="1"/>
      <w:marLeft w:val="0"/>
      <w:marRight w:val="0"/>
      <w:marTop w:val="0"/>
      <w:marBottom w:val="0"/>
      <w:divBdr>
        <w:top w:val="none" w:sz="0" w:space="0" w:color="auto"/>
        <w:left w:val="none" w:sz="0" w:space="0" w:color="auto"/>
        <w:bottom w:val="none" w:sz="0" w:space="0" w:color="auto"/>
        <w:right w:val="none" w:sz="0" w:space="0" w:color="auto"/>
      </w:divBdr>
    </w:div>
    <w:div w:id="1549411492">
      <w:bodyDiv w:val="1"/>
      <w:marLeft w:val="0"/>
      <w:marRight w:val="0"/>
      <w:marTop w:val="0"/>
      <w:marBottom w:val="0"/>
      <w:divBdr>
        <w:top w:val="none" w:sz="0" w:space="0" w:color="auto"/>
        <w:left w:val="none" w:sz="0" w:space="0" w:color="auto"/>
        <w:bottom w:val="none" w:sz="0" w:space="0" w:color="auto"/>
        <w:right w:val="none" w:sz="0" w:space="0" w:color="auto"/>
      </w:divBdr>
    </w:div>
    <w:div w:id="1665432193">
      <w:bodyDiv w:val="1"/>
      <w:marLeft w:val="0"/>
      <w:marRight w:val="0"/>
      <w:marTop w:val="0"/>
      <w:marBottom w:val="0"/>
      <w:divBdr>
        <w:top w:val="none" w:sz="0" w:space="0" w:color="auto"/>
        <w:left w:val="none" w:sz="0" w:space="0" w:color="auto"/>
        <w:bottom w:val="none" w:sz="0" w:space="0" w:color="auto"/>
        <w:right w:val="none" w:sz="0" w:space="0" w:color="auto"/>
      </w:divBdr>
    </w:div>
    <w:div w:id="1836534539">
      <w:bodyDiv w:val="1"/>
      <w:marLeft w:val="0"/>
      <w:marRight w:val="0"/>
      <w:marTop w:val="0"/>
      <w:marBottom w:val="0"/>
      <w:divBdr>
        <w:top w:val="none" w:sz="0" w:space="0" w:color="auto"/>
        <w:left w:val="none" w:sz="0" w:space="0" w:color="auto"/>
        <w:bottom w:val="none" w:sz="0" w:space="0" w:color="auto"/>
        <w:right w:val="none" w:sz="0" w:space="0" w:color="auto"/>
      </w:divBdr>
    </w:div>
    <w:div w:id="1893225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9A/Uy7Lwx8Xc50Tkb7lh/dstTw==">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</go:docsCustomData>
</go:gDocsCustomXmlDataStorage>
</file>

<file path=customXml/itemProps1.xml><?xml version="1.0" encoding="utf-8"?>
<ds:datastoreItem xmlns:ds="http://schemas.openxmlformats.org/officeDocument/2006/customXml" ds:itemID="{DEE3F562-2073-4F6B-ADE5-DF48F4376F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180</Pages>
  <Words>37828</Words>
  <Characters>208055</Characters>
  <Application>Microsoft Office Word</Application>
  <DocSecurity>0</DocSecurity>
  <Lines>1733</Lines>
  <Paragraphs>490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245393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Hans Guido Rietkerk</cp:lastModifiedBy>
  <cp:revision>2</cp:revision>
  <cp:lastPrinted>2025-08-18T14:47:00Z</cp:lastPrinted>
  <dcterms:created xsi:type="dcterms:W3CDTF">2025-10-12T19:54:00Z</dcterms:created>
  <dcterms:modified xsi:type="dcterms:W3CDTF">2025-10-12T19:54:00Z</dcterms:modified>
</cp:coreProperties>
</file>